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4D840" w14:textId="77777777" w:rsidR="00847893" w:rsidRDefault="00DE38E5">
      <w:pPr>
        <w:pStyle w:val="Citationintense"/>
        <w:widowControl w:val="0"/>
        <w:ind w:left="0" w:right="0"/>
      </w:pPr>
      <w:bookmarkStart w:id="0" w:name="_Hlk111024639"/>
      <w:bookmarkStart w:id="1" w:name="_Hlk111024627"/>
      <w:r>
        <w:t>Acte d’Engagement (AE)</w:t>
      </w:r>
    </w:p>
    <w:p w14:paraId="4B78F467" w14:textId="77777777" w:rsidR="00847893" w:rsidRDefault="00DE38E5">
      <w:pPr>
        <w:widowControl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0E8187" wp14:editId="4D8BFFE5">
                <wp:simplePos x="0" y="0"/>
                <wp:positionH relativeFrom="column">
                  <wp:posOffset>3114040</wp:posOffset>
                </wp:positionH>
                <wp:positionV relativeFrom="paragraph">
                  <wp:posOffset>47864</wp:posOffset>
                </wp:positionV>
                <wp:extent cx="1943735" cy="962025"/>
                <wp:effectExtent l="0" t="0" r="0" b="9525"/>
                <wp:wrapSquare wrapText="bothSides"/>
                <wp:docPr id="1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/>
                        <pic:cNvPicPr>
                          <a:picLocks noChangeAspect="1"/>
                        </pic:cNvPicPr>
                      </pic:nvPicPr>
                      <pic:blipFill rotWithShape="1"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943735" cy="962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60288;o:allowoverlap:true;o:allowincell:true;mso-position-horizontal-relative:text;margin-left:245.20pt;mso-position-horizontal:absolute;mso-position-vertical-relative:text;margin-top:3.77pt;mso-position-vertical:absolute;width:153.05pt;height:75.75pt;mso-wrap-distance-left:9.00pt;mso-wrap-distance-top:0.00pt;mso-wrap-distance-right:9.00pt;mso-wrap-distance-bottom:0.00pt;z-index:1;" stroked="false">
                <w10:wrap type="square"/>
                <v:imagedata r:id="rId12" o:title=""/>
                <o:lock v:ext="edit" rotation="t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5200" distR="115200" simplePos="0" relativeHeight="251661312" behindDoc="0" locked="0" layoutInCell="1" allowOverlap="1" wp14:anchorId="0EE4C498" wp14:editId="7956AADF">
                <wp:simplePos x="0" y="0"/>
                <wp:positionH relativeFrom="column">
                  <wp:posOffset>409575</wp:posOffset>
                </wp:positionH>
                <wp:positionV relativeFrom="paragraph">
                  <wp:posOffset>47625</wp:posOffset>
                </wp:positionV>
                <wp:extent cx="1596730" cy="933936"/>
                <wp:effectExtent l="0" t="0" r="0" b="0"/>
                <wp:wrapTopAndBottom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5816428" name=""/>
                        <pic:cNvPicPr>
                          <a:picLocks noChangeAspect="1"/>
                        </pic:cNvPicPr>
                      </pic:nvPicPr>
                      <pic:blipFill rotWithShape="1"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596729" cy="9339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1312;o:allowoverlap:true;o:allowincell:true;mso-position-horizontal-relative:text;margin-left:32.25pt;mso-position-horizontal:absolute;mso-position-vertical-relative:text;margin-top:3.75pt;mso-position-vertical:absolute;width:125.73pt;height:73.54pt;mso-wrap-distance-left:9.07pt;mso-wrap-distance-top:0.00pt;mso-wrap-distance-right:9.07pt;mso-wrap-distance-bottom:0.00pt;z-index:1;" stroked="false">
                <w10:wrap type="topAndBottom"/>
                <v:imagedata r:id="rId14" o:title=""/>
                <o:lock v:ext="edit" rotation="t"/>
              </v:shape>
            </w:pict>
          </mc:Fallback>
        </mc:AlternateContent>
      </w:r>
    </w:p>
    <w:p w14:paraId="7A44F57F" w14:textId="77777777" w:rsidR="00847893" w:rsidRDefault="00DE38E5">
      <w:pPr>
        <w:pStyle w:val="Citationintense"/>
        <w:widowControl w:val="0"/>
        <w:ind w:left="0" w:right="0"/>
        <w:rPr>
          <w:rStyle w:val="lev"/>
          <w:b/>
        </w:rPr>
      </w:pPr>
      <w:r>
        <w:rPr>
          <w:rStyle w:val="lev"/>
          <w:b/>
          <w:bCs w:val="0"/>
        </w:rPr>
        <w:t>PROJET D’EXTENSION DES LOCAUX DE SCIENCE PO LYON</w:t>
      </w:r>
    </w:p>
    <w:p w14:paraId="428B006C" w14:textId="77777777" w:rsidR="00847893" w:rsidRDefault="00DE38E5">
      <w:pPr>
        <w:pStyle w:val="Citationintense"/>
        <w:widowControl w:val="0"/>
        <w:ind w:left="0" w:right="0"/>
        <w:rPr>
          <w:rStyle w:val="lev"/>
          <w:b/>
        </w:rPr>
      </w:pPr>
      <w:r>
        <w:rPr>
          <w:rStyle w:val="lev"/>
          <w:b/>
          <w:bCs w:val="0"/>
        </w:rPr>
        <w:t xml:space="preserve">Marche de maitrise d’œuvre </w:t>
      </w:r>
    </w:p>
    <w:p w14:paraId="699C0FAA" w14:textId="77777777" w:rsidR="00847893" w:rsidRDefault="00847893">
      <w:pPr>
        <w:pStyle w:val="Citationintense"/>
        <w:widowControl w:val="0"/>
        <w:pBdr>
          <w:top w:val="none" w:sz="0" w:space="0" w:color="000000"/>
          <w:bottom w:val="none" w:sz="0" w:space="0" w:color="000000"/>
        </w:pBdr>
        <w:ind w:left="0" w:right="0"/>
        <w:rPr>
          <w:szCs w:val="36"/>
        </w:rPr>
      </w:pPr>
    </w:p>
    <w:p w14:paraId="2311E432" w14:textId="77777777" w:rsidR="00847893" w:rsidRDefault="00DE38E5">
      <w:pPr>
        <w:pStyle w:val="Citationintense"/>
        <w:widowControl w:val="0"/>
        <w:pBdr>
          <w:top w:val="none" w:sz="0" w:space="0" w:color="000000"/>
          <w:bottom w:val="none" w:sz="0" w:space="0" w:color="000000"/>
        </w:pBdr>
        <w:ind w:left="0" w:right="0"/>
        <w:rPr>
          <w:b w:val="0"/>
          <w:caps w:val="0"/>
          <w:szCs w:val="36"/>
        </w:rPr>
      </w:pPr>
      <w:r>
        <w:rPr>
          <w:szCs w:val="36"/>
        </w:rPr>
        <w:t>N° du marché</w:t>
      </w:r>
      <w:bookmarkEnd w:id="0"/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847893" w14:paraId="657CE1BD" w14:textId="77777777">
        <w:trPr>
          <w:cantSplit/>
          <w:jc w:val="center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C1A2D" w14:textId="77777777" w:rsidR="00847893" w:rsidRDefault="00DE38E5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4D2D0" w14:textId="77777777" w:rsidR="00847893" w:rsidRDefault="00DE38E5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864AE" w14:textId="77777777" w:rsidR="00847893" w:rsidRDefault="00DE38E5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B5AD4" w14:textId="77777777" w:rsidR="00847893" w:rsidRDefault="00DE38E5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834E7" w14:textId="77777777" w:rsidR="00847893" w:rsidRDefault="00DE38E5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28377" w14:textId="77777777" w:rsidR="00847893" w:rsidRDefault="00DE38E5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.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A6EAE" w14:textId="77777777" w:rsidR="00847893" w:rsidRDefault="00847893">
            <w:pPr>
              <w:widowControl w:val="0"/>
              <w:jc w:val="center"/>
              <w:rPr>
                <w:sz w:val="36"/>
                <w:szCs w:val="36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4EC32" w14:textId="77777777" w:rsidR="00847893" w:rsidRDefault="00847893">
            <w:pPr>
              <w:widowControl w:val="0"/>
              <w:jc w:val="center"/>
              <w:rPr>
                <w:sz w:val="36"/>
                <w:szCs w:val="36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5EB9D" w14:textId="77777777" w:rsidR="00847893" w:rsidRDefault="00847893">
            <w:pPr>
              <w:widowControl w:val="0"/>
              <w:jc w:val="center"/>
              <w:rPr>
                <w:sz w:val="36"/>
                <w:szCs w:val="36"/>
              </w:rPr>
            </w:pPr>
          </w:p>
        </w:tc>
      </w:tr>
    </w:tbl>
    <w:p w14:paraId="02ED0BAC" w14:textId="77777777" w:rsidR="00847893" w:rsidRDefault="00847893">
      <w:pPr>
        <w:widowControl w:val="0"/>
      </w:pPr>
    </w:p>
    <w:p w14:paraId="5AE56A33" w14:textId="77777777" w:rsidR="00847893" w:rsidRDefault="00847893">
      <w:pPr>
        <w:pStyle w:val="Sansinterligne"/>
        <w:widowControl w:val="0"/>
        <w:rPr>
          <w:rStyle w:val="Accentuation"/>
          <w:color w:val="2F5496" w:themeColor="accent1" w:themeShade="BF"/>
        </w:rPr>
      </w:pPr>
      <w:bookmarkStart w:id="2" w:name="_Toc150861178"/>
      <w:bookmarkEnd w:id="2"/>
    </w:p>
    <w:p w14:paraId="2E280085" w14:textId="77777777" w:rsidR="00847893" w:rsidRDefault="00847893">
      <w:pPr>
        <w:pStyle w:val="Sansinterligne"/>
        <w:rPr>
          <w:rStyle w:val="Accentuation"/>
          <w:color w:val="2F5496" w:themeColor="accent1" w:themeShade="BF"/>
        </w:rPr>
      </w:pPr>
    </w:p>
    <w:p w14:paraId="4FA8BE90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b/>
          <w:color w:val="2F5496"/>
        </w:rPr>
        <w:t xml:space="preserve">Maitre d’ouvrage : </w:t>
      </w:r>
    </w:p>
    <w:p w14:paraId="17A388C2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</w:pPr>
      <w:r>
        <w:rPr>
          <w:rFonts w:ascii="Calibri" w:eastAsia="Calibri" w:hAnsi="Calibri" w:cs="Calibri"/>
          <w:color w:val="000000"/>
        </w:rPr>
        <w:t>Sciences Po Lyon</w:t>
      </w:r>
    </w:p>
    <w:p w14:paraId="77C24A46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</w:pPr>
      <w:r>
        <w:rPr>
          <w:rFonts w:ascii="Calibri" w:eastAsia="Calibri" w:hAnsi="Calibri" w:cs="Calibri"/>
          <w:color w:val="000000"/>
        </w:rPr>
        <w:t>14 Avenue Berthelot</w:t>
      </w:r>
    </w:p>
    <w:p w14:paraId="73A84A6D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</w:pPr>
      <w:r>
        <w:rPr>
          <w:rFonts w:ascii="Calibri" w:eastAsia="Calibri" w:hAnsi="Calibri" w:cs="Calibri"/>
          <w:color w:val="000000"/>
        </w:rPr>
        <w:t>69007 Lyon</w:t>
      </w:r>
    </w:p>
    <w:p w14:paraId="1A3C2020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color w:val="000000"/>
        </w:rPr>
        <w:t> </w:t>
      </w:r>
    </w:p>
    <w:p w14:paraId="0FA92E17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Calibri" w:eastAsia="Calibri" w:hAnsi="Calibri" w:cs="Calibri"/>
          <w:b/>
          <w:color w:val="2F5496"/>
        </w:rPr>
        <w:t xml:space="preserve">Mandataire du Maitre d’ouvrage : </w:t>
      </w:r>
    </w:p>
    <w:p w14:paraId="6859E040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8"/>
      </w:pPr>
      <w:r>
        <w:rPr>
          <w:rFonts w:ascii="Calibri" w:eastAsia="Calibri" w:hAnsi="Calibri" w:cs="Calibri"/>
          <w:color w:val="000000"/>
        </w:rPr>
        <w:t>ComUE Lyon – Saint-Etienne (ComUE)</w:t>
      </w:r>
    </w:p>
    <w:p w14:paraId="5AFCE46B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8"/>
      </w:pPr>
      <w:r>
        <w:rPr>
          <w:rFonts w:ascii="Calibri" w:eastAsia="Calibri" w:hAnsi="Calibri" w:cs="Calibri"/>
          <w:color w:val="000000"/>
        </w:rPr>
        <w:t>Pôle Stratégie Immobilière, Développement et Vie des Campus</w:t>
      </w:r>
    </w:p>
    <w:p w14:paraId="32D3CFAA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8"/>
      </w:pPr>
      <w:r>
        <w:rPr>
          <w:rFonts w:ascii="Calibri" w:eastAsia="Calibri" w:hAnsi="Calibri" w:cs="Calibri"/>
          <w:color w:val="000000"/>
        </w:rPr>
        <w:t>92 rue Pasteur – CS 30122</w:t>
      </w:r>
    </w:p>
    <w:p w14:paraId="02D26ABA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8"/>
      </w:pPr>
      <w:r>
        <w:rPr>
          <w:rFonts w:ascii="Calibri" w:eastAsia="Calibri" w:hAnsi="Calibri" w:cs="Calibri"/>
          <w:color w:val="000000"/>
        </w:rPr>
        <w:t>69361 Lyon Cedex 07</w:t>
      </w:r>
    </w:p>
    <w:p w14:paraId="5D551D5D" w14:textId="77777777" w:rsidR="00847893" w:rsidRDefault="00847893">
      <w:pPr>
        <w:pStyle w:val="Sansinterligne"/>
        <w:ind w:left="708"/>
      </w:pPr>
    </w:p>
    <w:p w14:paraId="255450AE" w14:textId="77777777" w:rsidR="00847893" w:rsidRDefault="00DE38E5">
      <w:pPr>
        <w:pStyle w:val="Citationintense"/>
        <w:widowControl w:val="0"/>
      </w:pPr>
      <w:r>
        <w:br w:type="column"/>
      </w:r>
      <w:r>
        <w:lastRenderedPageBreak/>
        <w:t>Acte d’Engagement</w:t>
      </w:r>
    </w:p>
    <w:p w14:paraId="2EA7F02A" w14:textId="77777777" w:rsidR="00847893" w:rsidRDefault="00DE38E5">
      <w:pPr>
        <w:widowControl w:val="0"/>
        <w:rPr>
          <w:rStyle w:val="Accentuation"/>
        </w:rPr>
      </w:pPr>
      <w:r>
        <w:rPr>
          <w:rStyle w:val="Accentuation"/>
        </w:rPr>
        <w:t>Personne publique contractante :</w:t>
      </w:r>
    </w:p>
    <w:p w14:paraId="7BB543A3" w14:textId="77777777" w:rsidR="00847893" w:rsidRDefault="00DE38E5">
      <w:pPr>
        <w:widowControl w:val="0"/>
      </w:pPr>
      <w:r>
        <w:t>ComUE Lyon Saint-Étienne</w:t>
      </w:r>
    </w:p>
    <w:p w14:paraId="73F0AFE2" w14:textId="77777777" w:rsidR="00847893" w:rsidRDefault="00DE38E5">
      <w:pPr>
        <w:widowControl w:val="0"/>
        <w:rPr>
          <w:rStyle w:val="Accentuation"/>
        </w:rPr>
      </w:pPr>
      <w:r>
        <w:rPr>
          <w:rStyle w:val="Accentuation"/>
        </w:rPr>
        <w:t>Objet du marché :</w:t>
      </w:r>
      <w:r>
        <w:rPr>
          <w:rStyle w:val="Accentuation"/>
        </w:rPr>
        <w:tab/>
      </w:r>
    </w:p>
    <w:p w14:paraId="7398720D" w14:textId="77777777" w:rsidR="00847893" w:rsidRDefault="00DE38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t xml:space="preserve">Mission de maitrise d'œuvre pour le </w:t>
      </w:r>
      <w:r>
        <w:rPr>
          <w:rFonts w:ascii="Calibri" w:eastAsia="Calibri" w:hAnsi="Calibri" w:cs="Calibri"/>
          <w:color w:val="000000"/>
        </w:rPr>
        <w:t>projet d’extension des locaux de Sciences Po Lyon, consistant en la réhabilitation énergétique et restructuration lourde du bâtiment H, de l’ilot Rognon, situé au 24 rue Etienne Rognon à Lyon 7</w:t>
      </w:r>
      <w:r>
        <w:rPr>
          <w:rFonts w:ascii="Calibri" w:eastAsia="Calibri" w:hAnsi="Calibri" w:cs="Calibri"/>
          <w:color w:val="000000"/>
          <w:sz w:val="18"/>
          <w:vertAlign w:val="superscript"/>
        </w:rPr>
        <w:t>ème</w:t>
      </w:r>
      <w:r>
        <w:rPr>
          <w:rFonts w:ascii="Calibri" w:eastAsia="Calibri" w:hAnsi="Calibri" w:cs="Calibri"/>
          <w:color w:val="000000"/>
        </w:rPr>
        <w:t>, ci-après dénommé « le Bâtiment H ».</w:t>
      </w:r>
    </w:p>
    <w:p w14:paraId="3A5C4DCA" w14:textId="77777777" w:rsidR="00847893" w:rsidRDefault="00DE38E5">
      <w:pPr>
        <w:widowControl w:val="0"/>
        <w:rPr>
          <w:rStyle w:val="Accentuation"/>
        </w:rPr>
      </w:pPr>
      <w:r>
        <w:rPr>
          <w:rStyle w:val="Accentuation"/>
        </w:rPr>
        <w:t>Mode de passation et forme du contrat :</w:t>
      </w:r>
    </w:p>
    <w:p w14:paraId="02211BF9" w14:textId="77777777" w:rsidR="00847893" w:rsidRDefault="00DE38E5">
      <w:pPr>
        <w:widowControl w:val="0"/>
      </w:pPr>
      <w:r>
        <w:t xml:space="preserve">La présente consultation est lancée selon la procédure de </w:t>
      </w:r>
      <w:r>
        <w:rPr>
          <w:b/>
          <w:bCs/>
        </w:rPr>
        <w:t xml:space="preserve">l’appel d’offres négocié </w:t>
      </w:r>
      <w:r>
        <w:t xml:space="preserve">en application des articles L. 2124-3, R.2124-3-3° et -4°, R2142-15 à R2142-18, et R.2161-12 à R.2161-17 du code de la commande publique. </w:t>
      </w:r>
    </w:p>
    <w:p w14:paraId="4B3ACDEA" w14:textId="77777777" w:rsidR="00847893" w:rsidRDefault="00DE38E5">
      <w:pPr>
        <w:widowControl w:val="0"/>
        <w:rPr>
          <w:rStyle w:val="Accentuation"/>
        </w:rPr>
      </w:pPr>
      <w:r>
        <w:rPr>
          <w:rStyle w:val="Accentuation"/>
        </w:rPr>
        <w:t>Personne habilitée à donner les renseignements relatifs aux nantissements et cessions de créances :</w:t>
      </w:r>
    </w:p>
    <w:p w14:paraId="29FA552A" w14:textId="77777777" w:rsidR="00847893" w:rsidRDefault="00DE38E5">
      <w:pPr>
        <w:widowControl w:val="0"/>
      </w:pPr>
      <w:r>
        <w:t xml:space="preserve">Mme. </w:t>
      </w:r>
      <w:proofErr w:type="gramStart"/>
      <w:r>
        <w:t>la</w:t>
      </w:r>
      <w:proofErr w:type="gramEnd"/>
      <w:r>
        <w:t xml:space="preserve"> Présidente de la ComUE Lyon Saint-Étienne</w:t>
      </w:r>
      <w:bookmarkStart w:id="3" w:name="_Hlk164264494"/>
      <w:r>
        <w:t>, agissant en qualité de maître d’ouvrage</w:t>
      </w:r>
      <w:bookmarkEnd w:id="3"/>
    </w:p>
    <w:p w14:paraId="03A1FDDC" w14:textId="77777777" w:rsidR="00847893" w:rsidRDefault="00DE38E5">
      <w:pPr>
        <w:widowControl w:val="0"/>
        <w:rPr>
          <w:rStyle w:val="Accentuation"/>
        </w:rPr>
      </w:pPr>
      <w:r>
        <w:rPr>
          <w:rStyle w:val="Accentuation"/>
        </w:rPr>
        <w:t>Ordonnateur :</w:t>
      </w:r>
    </w:p>
    <w:p w14:paraId="78948CFA" w14:textId="77777777" w:rsidR="00847893" w:rsidRDefault="00DE38E5">
      <w:pPr>
        <w:widowControl w:val="0"/>
      </w:pPr>
      <w:r>
        <w:t>Mme. La Présidente de la ComUE Lyon Saint-Étienne, agissant en qualité de maître d’ouvrage</w:t>
      </w:r>
    </w:p>
    <w:p w14:paraId="75F14B87" w14:textId="77777777" w:rsidR="00847893" w:rsidRDefault="00DE38E5">
      <w:pPr>
        <w:widowControl w:val="0"/>
        <w:rPr>
          <w:rStyle w:val="Accentuation"/>
        </w:rPr>
      </w:pPr>
      <w:r>
        <w:rPr>
          <w:rStyle w:val="Accentuation"/>
        </w:rPr>
        <w:t>Comptable public assignataire des paiements :</w:t>
      </w:r>
    </w:p>
    <w:p w14:paraId="44EB6BDC" w14:textId="77777777" w:rsidR="00847893" w:rsidRDefault="00DE38E5">
      <w:pPr>
        <w:widowControl w:val="0"/>
      </w:pPr>
      <w:r>
        <w:t xml:space="preserve">Mme l'Agent comptable de la ComUE Lyon Saint-Étienne </w:t>
      </w:r>
    </w:p>
    <w:p w14:paraId="1695AD78" w14:textId="77777777" w:rsidR="00847893" w:rsidRDefault="00DE38E5">
      <w:pPr>
        <w:widowControl w:val="0"/>
      </w:pPr>
      <w:r>
        <w:br w:type="column"/>
      </w:r>
    </w:p>
    <w:sdt>
      <w:sdtPr>
        <w:rPr>
          <w:rFonts w:asciiTheme="minorHAnsi" w:eastAsiaTheme="minorHAnsi" w:hAnsiTheme="minorHAnsi" w:cstheme="minorBidi"/>
          <w:caps w:val="0"/>
          <w:color w:val="auto"/>
          <w:sz w:val="22"/>
          <w:szCs w:val="22"/>
          <w:lang w:eastAsia="en-US"/>
        </w:rPr>
        <w:id w:val="1240981906"/>
        <w:docPartObj>
          <w:docPartGallery w:val="Table of Contents"/>
          <w:docPartUnique/>
        </w:docPartObj>
      </w:sdtPr>
      <w:sdtEndPr/>
      <w:sdtContent>
        <w:p w14:paraId="072C8035" w14:textId="77777777" w:rsidR="00847893" w:rsidRDefault="00DE38E5">
          <w:pPr>
            <w:pStyle w:val="En-ttedetabledesmatires"/>
          </w:pPr>
          <w:r>
            <w:t>Table des matières</w:t>
          </w:r>
        </w:p>
        <w:p w14:paraId="513F19CA" w14:textId="77777777" w:rsidR="00847893" w:rsidRDefault="00DE38E5">
          <w:pPr>
            <w:pStyle w:val="TM1"/>
            <w:widowControl w:val="0"/>
            <w:tabs>
              <w:tab w:val="left" w:pos="1100"/>
              <w:tab w:val="right" w:leader="dot" w:pos="9062"/>
            </w:tabs>
            <w:rPr>
              <w:rFonts w:eastAsiaTheme="minorEastAsia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2255354" w:tooltip="#_Toc152255354" w:history="1">
            <w:r>
              <w:rPr>
                <w:rStyle w:val="Lienhypertexte"/>
              </w:rPr>
              <w:t>Article 1.</w:t>
            </w:r>
            <w:r>
              <w:rPr>
                <w:rFonts w:eastAsiaTheme="minorEastAsia"/>
                <w:lang w:eastAsia="fr-FR"/>
              </w:rPr>
              <w:tab/>
            </w:r>
            <w:r>
              <w:rPr>
                <w:rStyle w:val="Lienhypertexte"/>
              </w:rPr>
              <w:t>Contractant</w:t>
            </w:r>
            <w:r>
              <w:tab/>
            </w:r>
            <w:r>
              <w:fldChar w:fldCharType="begin"/>
            </w:r>
            <w:r>
              <w:instrText xml:space="preserve"> PAGEREF _Toc152255354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7CCD3E7C" w14:textId="77777777" w:rsidR="00847893" w:rsidRDefault="00DE38E5">
          <w:pPr>
            <w:pStyle w:val="TM1"/>
            <w:widowControl w:val="0"/>
            <w:tabs>
              <w:tab w:val="left" w:pos="1100"/>
              <w:tab w:val="right" w:leader="dot" w:pos="9062"/>
            </w:tabs>
            <w:rPr>
              <w:rFonts w:eastAsiaTheme="minorEastAsia"/>
              <w:lang w:eastAsia="fr-FR"/>
            </w:rPr>
          </w:pPr>
          <w:hyperlink w:anchor="_Toc152255355" w:tooltip="#_Toc152255355" w:history="1">
            <w:r>
              <w:rPr>
                <w:rStyle w:val="Lienhypertexte"/>
              </w:rPr>
              <w:t>Article 2.</w:t>
            </w:r>
            <w:r>
              <w:rPr>
                <w:rFonts w:eastAsiaTheme="minorEastAsia"/>
                <w:lang w:eastAsia="fr-FR"/>
              </w:rPr>
              <w:tab/>
            </w:r>
            <w:r>
              <w:rPr>
                <w:rStyle w:val="Lienhypertexte"/>
              </w:rPr>
              <w:t>Prix</w:t>
            </w:r>
            <w:r>
              <w:tab/>
            </w:r>
            <w:r>
              <w:fldChar w:fldCharType="begin"/>
            </w:r>
            <w:r>
              <w:instrText xml:space="preserve"> PAGEREF _Toc152255355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68E30EA9" w14:textId="77777777" w:rsidR="00847893" w:rsidRDefault="00DE38E5">
          <w:pPr>
            <w:pStyle w:val="TM1"/>
            <w:widowControl w:val="0"/>
            <w:tabs>
              <w:tab w:val="left" w:pos="1100"/>
              <w:tab w:val="right" w:leader="dot" w:pos="9062"/>
            </w:tabs>
            <w:rPr>
              <w:rFonts w:eastAsiaTheme="minorEastAsia"/>
              <w:lang w:eastAsia="fr-FR"/>
            </w:rPr>
          </w:pPr>
          <w:hyperlink w:anchor="_Toc152255356" w:tooltip="#_Toc152255356" w:history="1">
            <w:r>
              <w:rPr>
                <w:rStyle w:val="Lienhypertexte"/>
              </w:rPr>
              <w:t>Article 3.</w:t>
            </w:r>
            <w:r>
              <w:rPr>
                <w:rFonts w:eastAsiaTheme="minorEastAsia"/>
                <w:lang w:eastAsia="fr-FR"/>
              </w:rPr>
              <w:tab/>
            </w:r>
            <w:r>
              <w:rPr>
                <w:rStyle w:val="Lienhypertexte"/>
              </w:rPr>
              <w:t>Durée / Délais d’exécution</w:t>
            </w:r>
            <w:r>
              <w:tab/>
            </w:r>
            <w:r>
              <w:fldChar w:fldCharType="begin"/>
            </w:r>
            <w:r>
              <w:instrText xml:space="preserve"> PAGEREF _Toc152255356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69B64DB9" w14:textId="77777777" w:rsidR="00847893" w:rsidRDefault="00DE38E5">
          <w:pPr>
            <w:pStyle w:val="TM1"/>
            <w:widowControl w:val="0"/>
            <w:tabs>
              <w:tab w:val="left" w:pos="1100"/>
              <w:tab w:val="right" w:leader="dot" w:pos="9062"/>
            </w:tabs>
            <w:rPr>
              <w:rFonts w:eastAsiaTheme="minorEastAsia"/>
              <w:lang w:eastAsia="fr-FR"/>
            </w:rPr>
          </w:pPr>
          <w:hyperlink w:anchor="_Toc152255357" w:tooltip="#_Toc152255357" w:history="1">
            <w:r>
              <w:rPr>
                <w:rStyle w:val="Lienhypertexte"/>
              </w:rPr>
              <w:t>Article 4.</w:t>
            </w:r>
            <w:r>
              <w:rPr>
                <w:rFonts w:eastAsiaTheme="minorEastAsia"/>
                <w:lang w:eastAsia="fr-FR"/>
              </w:rPr>
              <w:tab/>
            </w:r>
            <w:r>
              <w:rPr>
                <w:rStyle w:val="Lienhypertexte"/>
              </w:rPr>
              <w:t>Paiement</w:t>
            </w:r>
            <w:r>
              <w:tab/>
            </w:r>
            <w:r>
              <w:fldChar w:fldCharType="begin"/>
            </w:r>
            <w:r>
              <w:instrText xml:space="preserve"> PAGEREF _Toc152255357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11D0945E" w14:textId="77777777" w:rsidR="00847893" w:rsidRDefault="00DE38E5">
          <w:pPr>
            <w:pStyle w:val="TM1"/>
            <w:widowControl w:val="0"/>
            <w:tabs>
              <w:tab w:val="left" w:pos="1100"/>
              <w:tab w:val="right" w:leader="dot" w:pos="9062"/>
            </w:tabs>
            <w:rPr>
              <w:rFonts w:eastAsiaTheme="minorEastAsia"/>
              <w:lang w:eastAsia="fr-FR"/>
            </w:rPr>
          </w:pPr>
          <w:hyperlink w:anchor="_Toc152255358" w:tooltip="#_Toc152255358" w:history="1">
            <w:r>
              <w:rPr>
                <w:rStyle w:val="Lienhypertexte"/>
              </w:rPr>
              <w:t>Article 5.</w:t>
            </w:r>
            <w:r>
              <w:rPr>
                <w:rFonts w:eastAsiaTheme="minorEastAsia"/>
                <w:lang w:eastAsia="fr-FR"/>
              </w:rPr>
              <w:tab/>
            </w:r>
            <w:r>
              <w:rPr>
                <w:rStyle w:val="Lienhypertexte"/>
              </w:rPr>
              <w:t>Engagement du soumissionnaire</w:t>
            </w:r>
            <w:r>
              <w:tab/>
            </w:r>
            <w:r>
              <w:fldChar w:fldCharType="begin"/>
            </w:r>
            <w:r>
              <w:instrText xml:space="preserve"> PAGEREF _Toc152255358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09D88BAE" w14:textId="77777777" w:rsidR="00847893" w:rsidRDefault="00DE38E5">
          <w:pPr>
            <w:pStyle w:val="TM1"/>
            <w:widowControl w:val="0"/>
            <w:tabs>
              <w:tab w:val="left" w:pos="1100"/>
              <w:tab w:val="right" w:leader="dot" w:pos="9062"/>
            </w:tabs>
            <w:rPr>
              <w:rFonts w:eastAsiaTheme="minorEastAsia"/>
              <w:lang w:eastAsia="fr-FR"/>
            </w:rPr>
          </w:pPr>
          <w:hyperlink w:anchor="_Toc152255359" w:tooltip="#_Toc152255359" w:history="1">
            <w:r>
              <w:rPr>
                <w:rStyle w:val="Lienhypertexte"/>
              </w:rPr>
              <w:t>Article 6.</w:t>
            </w:r>
            <w:r>
              <w:rPr>
                <w:rFonts w:eastAsiaTheme="minorEastAsia"/>
                <w:lang w:eastAsia="fr-FR"/>
              </w:rPr>
              <w:tab/>
            </w:r>
            <w:r>
              <w:rPr>
                <w:rStyle w:val="Lienhypertexte"/>
              </w:rPr>
              <w:t>Acceptation de l’offre par le pouvoir adjudicateur</w:t>
            </w:r>
            <w:r>
              <w:tab/>
            </w:r>
            <w:r>
              <w:fldChar w:fldCharType="begin"/>
            </w:r>
            <w:r>
              <w:instrText xml:space="preserve"> PAGEREF _Toc152255359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53734829" w14:textId="77777777" w:rsidR="00847893" w:rsidRDefault="00DE38E5">
          <w:pPr>
            <w:pStyle w:val="TM1"/>
            <w:widowControl w:val="0"/>
            <w:tabs>
              <w:tab w:val="left" w:pos="1100"/>
              <w:tab w:val="right" w:leader="dot" w:pos="9062"/>
            </w:tabs>
            <w:rPr>
              <w:rFonts w:eastAsiaTheme="minorEastAsia"/>
              <w:lang w:eastAsia="fr-FR"/>
            </w:rPr>
          </w:pPr>
          <w:hyperlink w:anchor="_Toc152255360" w:tooltip="#_Toc152255360" w:history="1">
            <w:r>
              <w:rPr>
                <w:rStyle w:val="Lienhypertexte"/>
              </w:rPr>
              <w:t>Article 7.</w:t>
            </w:r>
            <w:r>
              <w:rPr>
                <w:rFonts w:eastAsiaTheme="minorEastAsia"/>
                <w:lang w:eastAsia="fr-FR"/>
              </w:rPr>
              <w:tab/>
            </w:r>
            <w:r>
              <w:rPr>
                <w:rStyle w:val="Lienhypertexte"/>
              </w:rPr>
              <w:t>Nantissement ou session de créance</w:t>
            </w:r>
            <w:r>
              <w:tab/>
            </w:r>
            <w:r>
              <w:fldChar w:fldCharType="begin"/>
            </w:r>
            <w:r>
              <w:instrText xml:space="preserve"> PAGEREF _Toc152255360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08A41E58" w14:textId="77777777" w:rsidR="00847893" w:rsidRDefault="00DE38E5">
          <w:pPr>
            <w:widowControl w:val="0"/>
          </w:pPr>
          <w:r>
            <w:rPr>
              <w:b/>
              <w:bCs/>
            </w:rPr>
            <w:fldChar w:fldCharType="end"/>
          </w:r>
        </w:p>
      </w:sdtContent>
    </w:sdt>
    <w:p w14:paraId="1B2CDA75" w14:textId="77777777" w:rsidR="00847893" w:rsidRDefault="00847893">
      <w:pPr>
        <w:widowControl w:val="0"/>
      </w:pPr>
    </w:p>
    <w:p w14:paraId="22C56EBB" w14:textId="77777777" w:rsidR="00847893" w:rsidRDefault="00DE38E5">
      <w:pPr>
        <w:pStyle w:val="Titre1"/>
      </w:pPr>
      <w:r>
        <w:br w:type="column"/>
      </w:r>
      <w:bookmarkStart w:id="4" w:name="_Toc152255354"/>
      <w:r>
        <w:t>Contractant</w:t>
      </w:r>
      <w:bookmarkEnd w:id="4"/>
    </w:p>
    <w:p w14:paraId="0B35C691" w14:textId="77777777" w:rsidR="00847893" w:rsidRDefault="00DE38E5">
      <w:pPr>
        <w:widowControl w:val="0"/>
      </w:pPr>
      <w:r>
        <w:t>Après avoir pris connaissance des pièces constitutives du marché indiquées à l’article 4 Pièces contractuelles du cahier des clauses particulières qui fait référence au CCAG-MOE et conformément à leurs clauses et stipulations ; et après avoir fourni les pièces prévues à l’article R2143-3 du Code de la Commande Publique,</w:t>
      </w:r>
    </w:p>
    <w:p w14:paraId="290F58DB" w14:textId="77777777" w:rsidR="00847893" w:rsidRDefault="00DE38E5">
      <w:pPr>
        <w:widowControl w:val="0"/>
        <w:rPr>
          <w:rStyle w:val="Accentuation"/>
        </w:rPr>
      </w:pPr>
      <w:r>
        <w:rPr>
          <w:rStyle w:val="Accentuation"/>
        </w:rPr>
        <w:t>Candidature en entreprise unique</w:t>
      </w:r>
    </w:p>
    <w:p w14:paraId="4CD09B88" w14:textId="77777777" w:rsidR="00847893" w:rsidRDefault="00DE38E5">
      <w:pPr>
        <w:widowControl w:val="0"/>
      </w:pPr>
      <w:r>
        <w:t>Je soussigné, M (Nom, Prénom) ……………………………………………………………………………………………………………</w:t>
      </w:r>
    </w:p>
    <w:p w14:paraId="79EB7F4D" w14:textId="77777777" w:rsidR="00847893" w:rsidRDefault="00DE38E5">
      <w:pPr>
        <w:widowControl w:val="0"/>
      </w:pPr>
      <w:r>
        <w:t>Qualité : ……………………………………………………………………………………………………………………………………………….</w:t>
      </w:r>
    </w:p>
    <w:p w14:paraId="5A7FB770" w14:textId="77777777" w:rsidR="00847893" w:rsidRDefault="00DE38E5">
      <w:pPr>
        <w:widowControl w:val="0"/>
      </w:pPr>
      <w:r>
        <w:t>Représentant l’entreprise : 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…....</w:t>
      </w:r>
    </w:p>
    <w:p w14:paraId="70AD374D" w14:textId="77777777" w:rsidR="00847893" w:rsidRDefault="00DE38E5">
      <w:pPr>
        <w:widowControl w:val="0"/>
        <w:jc w:val="left"/>
      </w:pPr>
      <w:r>
        <w:t>Adresse</w:t>
      </w:r>
      <w:r>
        <w:rPr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00" w:themeColor="text1"/>
          <w:sz w:val="16"/>
          <w:szCs w:val="16"/>
        </w:rPr>
        <w:t>(et du siège social si elle est différente de l’adresse postale)</w:t>
      </w:r>
      <w:r>
        <w:t xml:space="preserve"> : ………………………………………………………………………</w:t>
      </w:r>
    </w:p>
    <w:p w14:paraId="402F693A" w14:textId="77777777" w:rsidR="00847893" w:rsidRDefault="00DE38E5">
      <w:pPr>
        <w:widowControl w:val="0"/>
        <w:tabs>
          <w:tab w:val="left" w:pos="4536"/>
        </w:tabs>
      </w:pPr>
      <w:r>
        <w:t xml:space="preserve">Tel : …………………………………....      </w:t>
      </w:r>
      <w:r>
        <w:tab/>
        <w:t>Fax : …………………………………….</w:t>
      </w:r>
    </w:p>
    <w:p w14:paraId="75E4B168" w14:textId="77777777" w:rsidR="00847893" w:rsidRDefault="00DE38E5">
      <w:pPr>
        <w:widowControl w:val="0"/>
        <w:tabs>
          <w:tab w:val="left" w:pos="4536"/>
        </w:tabs>
      </w:pPr>
      <w:r>
        <w:t>SIRET : …………………………………</w:t>
      </w:r>
      <w:r>
        <w:tab/>
        <w:t>APE : ……………………………………</w:t>
      </w:r>
    </w:p>
    <w:p w14:paraId="6176CCBA" w14:textId="77777777" w:rsidR="00847893" w:rsidRDefault="00DE38E5">
      <w:pPr>
        <w:widowControl w:val="0"/>
      </w:pPr>
      <w:r>
        <w:t xml:space="preserve">Adresse </w:t>
      </w:r>
      <w:proofErr w:type="gramStart"/>
      <w:r>
        <w:t>mail</w:t>
      </w:r>
      <w:proofErr w:type="gramEnd"/>
      <w:r>
        <w:t xml:space="preserve"> de l’entreprise valide : …………………………………………………………………………………………………...</w:t>
      </w:r>
    </w:p>
    <w:p w14:paraId="2598F5C8" w14:textId="77777777" w:rsidR="00847893" w:rsidRDefault="00DE38E5">
      <w:pPr>
        <w:widowControl w:val="0"/>
        <w:rPr>
          <w:rStyle w:val="Accentuation"/>
          <w:color w:val="FF0000"/>
        </w:rPr>
      </w:pPr>
      <w:r>
        <w:rPr>
          <w:rStyle w:val="Accentuation"/>
          <w:color w:val="FF0000"/>
        </w:rPr>
        <w:t>Cette adresse sera utilisée pour tous les échanges au cours de la procédure (demande de compléments, courriers…).</w:t>
      </w:r>
    </w:p>
    <w:p w14:paraId="7819B6F2" w14:textId="77777777" w:rsidR="00847893" w:rsidRDefault="00DE38E5">
      <w:pPr>
        <w:widowControl w:val="0"/>
      </w:pPr>
      <w:r>
        <w:t>Agissant seul</w:t>
      </w:r>
    </w:p>
    <w:p w14:paraId="0D8C5216" w14:textId="77777777" w:rsidR="00847893" w:rsidRDefault="00DE38E5">
      <w:pPr>
        <w:widowControl w:val="0"/>
        <w:rPr>
          <w:rStyle w:val="Accentuation"/>
        </w:rPr>
      </w:pPr>
      <w:proofErr w:type="gramStart"/>
      <w:r>
        <w:rPr>
          <w:rStyle w:val="Accentuation"/>
        </w:rPr>
        <w:t>OU</w:t>
      </w:r>
      <w:proofErr w:type="gramEnd"/>
    </w:p>
    <w:p w14:paraId="5B35C652" w14:textId="77777777" w:rsidR="00847893" w:rsidRDefault="00DE38E5">
      <w:pPr>
        <w:widowControl w:val="0"/>
        <w:rPr>
          <w:rStyle w:val="Accentuation"/>
        </w:rPr>
      </w:pPr>
      <w:r>
        <w:rPr>
          <w:rStyle w:val="Accentuation"/>
        </w:rPr>
        <w:t>Candidature en groupement</w:t>
      </w:r>
    </w:p>
    <w:p w14:paraId="390617B3" w14:textId="77777777" w:rsidR="00847893" w:rsidRDefault="00DE38E5">
      <w:pPr>
        <w:widowControl w:val="0"/>
      </w:pPr>
      <w:r>
        <w:t xml:space="preserve">Je soussigné, M (Nom, Prénom) ………………………………………………………. </w:t>
      </w:r>
      <w:proofErr w:type="gramStart"/>
      <w:r>
        <w:t>représentant</w:t>
      </w:r>
      <w:proofErr w:type="gramEnd"/>
      <w:r>
        <w:t xml:space="preserve"> le mandataire dûment habilité du groupement conjoint / solidaire</w:t>
      </w:r>
      <w:r>
        <w:rPr>
          <w:rStyle w:val="Appelnotedebasdep"/>
        </w:rPr>
        <w:footnoteReference w:id="1"/>
      </w:r>
      <w:r>
        <w:t xml:space="preserve">  au sens de l'article R2142-20 du Code de la Commande Publique, et solidaire de chacun des membres du groupement désignés ci-dessous pour tout ce qui concerne l'exécution du présent contrat : </w:t>
      </w:r>
    </w:p>
    <w:tbl>
      <w:tblPr>
        <w:tblStyle w:val="Tableausimple1"/>
        <w:tblW w:w="5476" w:type="pct"/>
        <w:tblInd w:w="-431" w:type="dxa"/>
        <w:tblLook w:val="04A0" w:firstRow="1" w:lastRow="0" w:firstColumn="1" w:lastColumn="0" w:noHBand="0" w:noVBand="1"/>
      </w:tblPr>
      <w:tblGrid>
        <w:gridCol w:w="2129"/>
        <w:gridCol w:w="2604"/>
        <w:gridCol w:w="3775"/>
        <w:gridCol w:w="1417"/>
      </w:tblGrid>
      <w:tr w:rsidR="00847893" w:rsidRPr="006569FA" w14:paraId="40560562" w14:textId="77777777" w:rsidTr="00656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</w:tcPr>
          <w:p w14:paraId="39C7F4AF" w14:textId="77777777" w:rsidR="00847893" w:rsidRPr="006569FA" w:rsidRDefault="00DE38E5">
            <w:pPr>
              <w:pStyle w:val="Sansinterligne"/>
              <w:widowControl w:val="0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Entreprises composant le groupement</w:t>
            </w:r>
          </w:p>
        </w:tc>
        <w:tc>
          <w:tcPr>
            <w:tcW w:w="1312" w:type="pct"/>
          </w:tcPr>
          <w:p w14:paraId="4702C26D" w14:textId="77777777" w:rsidR="00847893" w:rsidRPr="006569FA" w:rsidRDefault="00DE38E5" w:rsidP="006569FA">
            <w:pPr>
              <w:pStyle w:val="Sansinterligne"/>
              <w:widowControl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Nom/Dénomination de l’entreprise</w:t>
            </w:r>
          </w:p>
          <w:p w14:paraId="4FE9BC2B" w14:textId="77777777" w:rsidR="00847893" w:rsidRPr="006569FA" w:rsidRDefault="00DE38E5" w:rsidP="006569FA">
            <w:pPr>
              <w:pStyle w:val="Sansinterligne"/>
              <w:widowControl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+ Représentant légal</w:t>
            </w:r>
          </w:p>
          <w:p w14:paraId="54E49F07" w14:textId="77777777" w:rsidR="00847893" w:rsidRPr="006569FA" w:rsidRDefault="00DE38E5" w:rsidP="006569FA">
            <w:pPr>
              <w:pStyle w:val="Sansinterligne"/>
              <w:widowControl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Nom, Prénom, Qualité</w:t>
            </w:r>
          </w:p>
        </w:tc>
        <w:tc>
          <w:tcPr>
            <w:tcW w:w="1902" w:type="pct"/>
          </w:tcPr>
          <w:p w14:paraId="61B5AE7A" w14:textId="77777777" w:rsidR="00847893" w:rsidRPr="006569FA" w:rsidRDefault="00DE38E5" w:rsidP="006569FA">
            <w:pPr>
              <w:pStyle w:val="Sansinterligne"/>
              <w:widowControl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 xml:space="preserve">Adresses postale </w:t>
            </w:r>
            <w:r w:rsidRPr="006569FA">
              <w:rPr>
                <w:color w:val="FF0000"/>
                <w:sz w:val="20"/>
                <w:szCs w:val="20"/>
              </w:rPr>
              <w:t>(et du siège social si elle est différente de l’adresse postale)</w:t>
            </w:r>
            <w:r w:rsidRPr="006569FA">
              <w:rPr>
                <w:sz w:val="20"/>
                <w:szCs w:val="20"/>
              </w:rPr>
              <w:t xml:space="preserve"> </w:t>
            </w:r>
            <w:r w:rsidRPr="006569FA">
              <w:rPr>
                <w:sz w:val="20"/>
                <w:szCs w:val="20"/>
                <w:u w:val="single"/>
              </w:rPr>
              <w:t>et</w:t>
            </w:r>
            <w:r w:rsidRPr="006569FA">
              <w:rPr>
                <w:sz w:val="20"/>
                <w:szCs w:val="20"/>
              </w:rPr>
              <w:t xml:space="preserve"> Adresse(s) électronique(s) + n° de téléphone</w:t>
            </w:r>
          </w:p>
        </w:tc>
        <w:tc>
          <w:tcPr>
            <w:tcW w:w="714" w:type="pct"/>
          </w:tcPr>
          <w:p w14:paraId="11F35D7B" w14:textId="77777777" w:rsidR="00847893" w:rsidRPr="006569FA" w:rsidRDefault="00DE38E5">
            <w:pPr>
              <w:pStyle w:val="Sansinterligne"/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SIRET- APE</w:t>
            </w:r>
          </w:p>
        </w:tc>
      </w:tr>
      <w:tr w:rsidR="00847893" w:rsidRPr="006569FA" w14:paraId="61F6E52E" w14:textId="77777777" w:rsidTr="00656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</w:tcPr>
          <w:p w14:paraId="3F19684D" w14:textId="77777777" w:rsidR="00847893" w:rsidRPr="006569FA" w:rsidRDefault="00DE38E5">
            <w:pPr>
              <w:pStyle w:val="Sansinterligne"/>
              <w:widowControl w:val="0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Mandataire :</w:t>
            </w:r>
          </w:p>
          <w:p w14:paraId="4CC33ACC" w14:textId="77777777" w:rsidR="00847893" w:rsidRPr="006569FA" w:rsidRDefault="00847893">
            <w:pPr>
              <w:pStyle w:val="Sansinterligne"/>
              <w:widowControl w:val="0"/>
              <w:rPr>
                <w:sz w:val="20"/>
                <w:szCs w:val="20"/>
              </w:rPr>
            </w:pPr>
          </w:p>
        </w:tc>
        <w:tc>
          <w:tcPr>
            <w:tcW w:w="1312" w:type="pct"/>
          </w:tcPr>
          <w:p w14:paraId="78B3825E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02" w:type="pct"/>
          </w:tcPr>
          <w:p w14:paraId="199D3D52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14:paraId="40463F4B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47893" w:rsidRPr="006569FA" w14:paraId="0269020A" w14:textId="77777777" w:rsidTr="00656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</w:tcPr>
          <w:p w14:paraId="57C2F3BF" w14:textId="77777777" w:rsidR="00847893" w:rsidRPr="006569FA" w:rsidRDefault="00DE38E5">
            <w:pPr>
              <w:pStyle w:val="Sansinterligne"/>
              <w:widowControl w:val="0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Cotraitant 2 :</w:t>
            </w:r>
          </w:p>
          <w:p w14:paraId="6D0DBEA6" w14:textId="77777777" w:rsidR="00847893" w:rsidRPr="006569FA" w:rsidRDefault="00847893">
            <w:pPr>
              <w:pStyle w:val="Sansinterligne"/>
              <w:widowControl w:val="0"/>
              <w:rPr>
                <w:sz w:val="20"/>
                <w:szCs w:val="20"/>
              </w:rPr>
            </w:pPr>
          </w:p>
          <w:p w14:paraId="4357E575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proofErr w:type="gramStart"/>
            <w:r w:rsidRPr="006569FA">
              <w:rPr>
                <w:sz w:val="20"/>
                <w:szCs w:val="20"/>
              </w:rPr>
              <w:t>fonction</w:t>
            </w:r>
            <w:proofErr w:type="gramEnd"/>
            <w:r w:rsidRPr="006569FA">
              <w:rPr>
                <w:sz w:val="20"/>
                <w:szCs w:val="20"/>
              </w:rPr>
              <w:t xml:space="preserve"> dans le groupement :</w:t>
            </w:r>
          </w:p>
          <w:p w14:paraId="1E0A9CC9" w14:textId="77777777" w:rsidR="00847893" w:rsidRPr="006569FA" w:rsidRDefault="00847893">
            <w:pPr>
              <w:pStyle w:val="Sansinterligne"/>
              <w:widowControl w:val="0"/>
              <w:rPr>
                <w:sz w:val="20"/>
                <w:szCs w:val="20"/>
              </w:rPr>
            </w:pPr>
          </w:p>
        </w:tc>
        <w:tc>
          <w:tcPr>
            <w:tcW w:w="1312" w:type="pct"/>
          </w:tcPr>
          <w:p w14:paraId="182D9859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02" w:type="pct"/>
          </w:tcPr>
          <w:p w14:paraId="283A5331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14:paraId="609655DE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47893" w:rsidRPr="006569FA" w14:paraId="33F49117" w14:textId="77777777" w:rsidTr="00656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</w:tcPr>
          <w:p w14:paraId="117FEBB0" w14:textId="77777777" w:rsidR="00847893" w:rsidRPr="006569FA" w:rsidRDefault="00DE38E5">
            <w:pPr>
              <w:pStyle w:val="Sansinterligne"/>
              <w:widowControl w:val="0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Cotraitant 3 :</w:t>
            </w:r>
          </w:p>
          <w:p w14:paraId="73817F4D" w14:textId="77777777" w:rsidR="00847893" w:rsidRPr="006569FA" w:rsidRDefault="00847893">
            <w:pPr>
              <w:pStyle w:val="Sansinterligne"/>
              <w:widowControl w:val="0"/>
              <w:rPr>
                <w:sz w:val="20"/>
                <w:szCs w:val="20"/>
              </w:rPr>
            </w:pPr>
          </w:p>
          <w:p w14:paraId="49FD9EF0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proofErr w:type="gramStart"/>
            <w:r w:rsidRPr="006569FA">
              <w:rPr>
                <w:sz w:val="20"/>
                <w:szCs w:val="20"/>
              </w:rPr>
              <w:t>fonction</w:t>
            </w:r>
            <w:proofErr w:type="gramEnd"/>
            <w:r w:rsidRPr="006569FA">
              <w:rPr>
                <w:sz w:val="20"/>
                <w:szCs w:val="20"/>
              </w:rPr>
              <w:t xml:space="preserve"> dans le groupement :</w:t>
            </w:r>
          </w:p>
          <w:p w14:paraId="21C741AB" w14:textId="77777777" w:rsidR="00847893" w:rsidRPr="006569FA" w:rsidRDefault="00847893">
            <w:pPr>
              <w:pStyle w:val="Sansinterligne"/>
              <w:widowControl w:val="0"/>
              <w:rPr>
                <w:sz w:val="20"/>
                <w:szCs w:val="20"/>
              </w:rPr>
            </w:pPr>
          </w:p>
          <w:p w14:paraId="742F06D9" w14:textId="77777777" w:rsidR="00847893" w:rsidRPr="006569FA" w:rsidRDefault="00847893">
            <w:pPr>
              <w:pStyle w:val="Sansinterligne"/>
              <w:widowControl w:val="0"/>
              <w:rPr>
                <w:sz w:val="20"/>
                <w:szCs w:val="20"/>
              </w:rPr>
            </w:pPr>
          </w:p>
        </w:tc>
        <w:tc>
          <w:tcPr>
            <w:tcW w:w="1312" w:type="pct"/>
          </w:tcPr>
          <w:p w14:paraId="4B26A8D8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02" w:type="pct"/>
          </w:tcPr>
          <w:p w14:paraId="2528439B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14:paraId="14B662AF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47893" w:rsidRPr="006569FA" w14:paraId="33EBF483" w14:textId="77777777" w:rsidTr="00656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</w:tcPr>
          <w:p w14:paraId="486EFE11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Cotraitant 4 :</w:t>
            </w:r>
          </w:p>
          <w:p w14:paraId="65159C6E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  <w:p w14:paraId="091F0207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proofErr w:type="gramStart"/>
            <w:r w:rsidRPr="006569FA">
              <w:rPr>
                <w:sz w:val="20"/>
                <w:szCs w:val="20"/>
              </w:rPr>
              <w:t>fonction</w:t>
            </w:r>
            <w:proofErr w:type="gramEnd"/>
            <w:r w:rsidRPr="006569FA">
              <w:rPr>
                <w:sz w:val="20"/>
                <w:szCs w:val="20"/>
              </w:rPr>
              <w:t xml:space="preserve"> dans le groupement :</w:t>
            </w:r>
          </w:p>
          <w:p w14:paraId="059D86C3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1312" w:type="pct"/>
          </w:tcPr>
          <w:p w14:paraId="07478D82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02" w:type="pct"/>
          </w:tcPr>
          <w:p w14:paraId="5F0C5D36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14:paraId="7860C82A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47893" w:rsidRPr="006569FA" w14:paraId="3F9D5035" w14:textId="77777777" w:rsidTr="00656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</w:tcPr>
          <w:p w14:paraId="7E1005CD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Cotraitant 5 :</w:t>
            </w:r>
          </w:p>
          <w:p w14:paraId="47BB7CDD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  <w:p w14:paraId="7EB1F9A1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proofErr w:type="gramStart"/>
            <w:r w:rsidRPr="006569FA">
              <w:rPr>
                <w:sz w:val="20"/>
                <w:szCs w:val="20"/>
              </w:rPr>
              <w:t>fonction</w:t>
            </w:r>
            <w:proofErr w:type="gramEnd"/>
            <w:r w:rsidRPr="006569FA">
              <w:rPr>
                <w:sz w:val="20"/>
                <w:szCs w:val="20"/>
              </w:rPr>
              <w:t xml:space="preserve"> dans le groupement :</w:t>
            </w:r>
          </w:p>
          <w:p w14:paraId="0CC2A368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1312" w:type="pct"/>
          </w:tcPr>
          <w:p w14:paraId="22038175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02" w:type="pct"/>
          </w:tcPr>
          <w:p w14:paraId="7B8A3393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14:paraId="7FE998F1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47893" w:rsidRPr="006569FA" w14:paraId="1FA6CAB0" w14:textId="77777777" w:rsidTr="00656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</w:tcPr>
          <w:p w14:paraId="111AE86F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Cotraitant 6 :</w:t>
            </w:r>
          </w:p>
          <w:p w14:paraId="5053A25F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  <w:p w14:paraId="3388EB42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proofErr w:type="gramStart"/>
            <w:r w:rsidRPr="006569FA">
              <w:rPr>
                <w:sz w:val="20"/>
                <w:szCs w:val="20"/>
              </w:rPr>
              <w:t>fonction</w:t>
            </w:r>
            <w:proofErr w:type="gramEnd"/>
            <w:r w:rsidRPr="006569FA">
              <w:rPr>
                <w:sz w:val="20"/>
                <w:szCs w:val="20"/>
              </w:rPr>
              <w:t xml:space="preserve"> dans le groupement :</w:t>
            </w:r>
          </w:p>
          <w:p w14:paraId="26B6072A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1312" w:type="pct"/>
          </w:tcPr>
          <w:p w14:paraId="303D94F9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02" w:type="pct"/>
          </w:tcPr>
          <w:p w14:paraId="4588EF92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14:paraId="315B8915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47893" w:rsidRPr="006569FA" w14:paraId="4E28EC7B" w14:textId="77777777" w:rsidTr="00656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</w:tcPr>
          <w:p w14:paraId="5CBA9688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Cotraitant 7 :</w:t>
            </w:r>
          </w:p>
          <w:p w14:paraId="7D2DBC04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  <w:p w14:paraId="5E92D2C6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proofErr w:type="gramStart"/>
            <w:r w:rsidRPr="006569FA">
              <w:rPr>
                <w:sz w:val="20"/>
                <w:szCs w:val="20"/>
              </w:rPr>
              <w:t>fonction</w:t>
            </w:r>
            <w:proofErr w:type="gramEnd"/>
            <w:r w:rsidRPr="006569FA">
              <w:rPr>
                <w:sz w:val="20"/>
                <w:szCs w:val="20"/>
              </w:rPr>
              <w:t xml:space="preserve"> dans le groupement :</w:t>
            </w:r>
          </w:p>
          <w:p w14:paraId="41ACD05E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1312" w:type="pct"/>
          </w:tcPr>
          <w:p w14:paraId="1DC28935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02" w:type="pct"/>
          </w:tcPr>
          <w:p w14:paraId="4B166EAD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14:paraId="36A0B412" w14:textId="77777777" w:rsidR="00847893" w:rsidRPr="006569FA" w:rsidRDefault="00847893">
            <w:pPr>
              <w:pStyle w:val="Sansinterligne"/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47893" w:rsidRPr="006569FA" w14:paraId="7E761BF0" w14:textId="77777777" w:rsidTr="00656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2" w:type="pct"/>
          </w:tcPr>
          <w:p w14:paraId="130511A3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r w:rsidRPr="006569FA">
              <w:rPr>
                <w:sz w:val="20"/>
                <w:szCs w:val="20"/>
              </w:rPr>
              <w:t>Cotraitant 8 :</w:t>
            </w:r>
          </w:p>
          <w:p w14:paraId="448263B8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  <w:p w14:paraId="59386AF3" w14:textId="77777777" w:rsidR="00847893" w:rsidRPr="006569FA" w:rsidRDefault="00DE38E5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  <w:proofErr w:type="gramStart"/>
            <w:r w:rsidRPr="006569FA">
              <w:rPr>
                <w:sz w:val="20"/>
                <w:szCs w:val="20"/>
              </w:rPr>
              <w:t>fonction</w:t>
            </w:r>
            <w:proofErr w:type="gramEnd"/>
            <w:r w:rsidRPr="006569FA">
              <w:rPr>
                <w:sz w:val="20"/>
                <w:szCs w:val="20"/>
              </w:rPr>
              <w:t xml:space="preserve"> dans le groupement :</w:t>
            </w:r>
          </w:p>
          <w:p w14:paraId="646BD5B3" w14:textId="77777777" w:rsidR="00847893" w:rsidRPr="006569FA" w:rsidRDefault="00847893" w:rsidP="006569FA">
            <w:pPr>
              <w:pStyle w:val="Sansinterligne"/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1312" w:type="pct"/>
          </w:tcPr>
          <w:p w14:paraId="17F223AC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02" w:type="pct"/>
          </w:tcPr>
          <w:p w14:paraId="3F4F49B0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14:paraId="5FCAB45C" w14:textId="77777777" w:rsidR="00847893" w:rsidRPr="006569FA" w:rsidRDefault="00847893">
            <w:pPr>
              <w:pStyle w:val="Sansinterligne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141AC352" w14:textId="77777777" w:rsidR="00847893" w:rsidRDefault="00847893">
      <w:pPr>
        <w:widowControl w:val="0"/>
      </w:pPr>
    </w:p>
    <w:p w14:paraId="61C3E173" w14:textId="77777777" w:rsidR="00847893" w:rsidRDefault="00DE38E5">
      <w:pPr>
        <w:widowControl w:val="0"/>
      </w:pPr>
      <w:r>
        <w:rPr>
          <w:rStyle w:val="Accentuation"/>
        </w:rPr>
        <w:t>JE M’ENGAGE - OU J’ENGAGE</w:t>
      </w:r>
      <w:r>
        <w:t xml:space="preserve"> le groupement dont je suis mandataire-, sans réserve, conformément aux conditions, clauses et prescriptions imposées par le présent acte d’engagement, à exécuter les prestations qui me concernent, dans les conditions ci-après définies. </w:t>
      </w:r>
    </w:p>
    <w:p w14:paraId="32ACEF9D" w14:textId="77777777" w:rsidR="00847893" w:rsidRDefault="00DE38E5">
      <w:pPr>
        <w:widowControl w:val="0"/>
      </w:pPr>
      <w:r>
        <w:t xml:space="preserve">L’offre ainsi présentée n’est valable toutefois que si la décision d’attribution intervient dans un délai de 120 jours à compter de la date limite de réception des offres fixée par le règlement de la consultation. </w:t>
      </w:r>
    </w:p>
    <w:p w14:paraId="2F713706" w14:textId="77777777" w:rsidR="00847893" w:rsidRDefault="00DE38E5">
      <w:pPr>
        <w:pStyle w:val="Titre1"/>
      </w:pPr>
      <w:bookmarkStart w:id="5" w:name="_Toc152255355"/>
      <w:r>
        <w:t>Prix</w:t>
      </w:r>
      <w:bookmarkEnd w:id="5"/>
    </w:p>
    <w:p w14:paraId="2558A49E" w14:textId="77777777" w:rsidR="00847893" w:rsidRDefault="00DE38E5">
      <w:pPr>
        <w:pStyle w:val="Sansinterligne"/>
        <w:widowControl w:val="0"/>
      </w:pPr>
      <w:r>
        <w:t xml:space="preserve">Les prestations du marché seront rémunérées selon la </w:t>
      </w:r>
      <w:r w:rsidRPr="000E1934">
        <w:t>décomposition suivante :</w:t>
      </w:r>
    </w:p>
    <w:p w14:paraId="4C041882" w14:textId="77777777" w:rsidR="004E54D8" w:rsidRDefault="004E54D8">
      <w:pPr>
        <w:pStyle w:val="Sansinterligne"/>
        <w:widowControl w:val="0"/>
      </w:pPr>
    </w:p>
    <w:p w14:paraId="606F0A6E" w14:textId="06E601F5" w:rsidR="004E54D8" w:rsidRPr="004E54D8" w:rsidRDefault="004E54D8">
      <w:pPr>
        <w:pStyle w:val="Sansinterligne"/>
        <w:widowControl w:val="0"/>
        <w:rPr>
          <w:rStyle w:val="Accentuation"/>
          <w:b w:val="0"/>
          <w:bCs/>
          <w:iCs w:val="0"/>
        </w:rPr>
      </w:pPr>
      <w:r w:rsidRPr="004E54D8">
        <w:rPr>
          <w:b/>
          <w:bCs/>
        </w:rPr>
        <w:t>Tranche Ferme </w:t>
      </w:r>
      <w:r>
        <w:rPr>
          <w:b/>
          <w:bCs/>
        </w:rPr>
        <w:t xml:space="preserve">+ Tranche Optionnelle : </w:t>
      </w:r>
    </w:p>
    <w:p w14:paraId="481AFCA9" w14:textId="475D0B20" w:rsidR="00336387" w:rsidRDefault="00336387">
      <w:pPr>
        <w:pStyle w:val="Paragraphedeliste"/>
        <w:widowControl w:val="0"/>
        <w:numPr>
          <w:ilvl w:val="0"/>
          <w:numId w:val="33"/>
        </w:numPr>
      </w:pPr>
      <w:r>
        <w:t xml:space="preserve">Périmètre : phase 1 et 2 </w:t>
      </w:r>
    </w:p>
    <w:p w14:paraId="54B00728" w14:textId="0015318F" w:rsidR="00847893" w:rsidRPr="000E1934" w:rsidRDefault="00DE38E5">
      <w:pPr>
        <w:pStyle w:val="Paragraphedeliste"/>
        <w:widowControl w:val="0"/>
        <w:numPr>
          <w:ilvl w:val="0"/>
          <w:numId w:val="33"/>
        </w:numPr>
      </w:pPr>
      <w:r w:rsidRPr="000E1934">
        <w:t>Eléments de mission de base :  AVP, PRO</w:t>
      </w:r>
      <w:r w:rsidR="006C1BF5" w:rsidRPr="000E1934">
        <w:t xml:space="preserve">, </w:t>
      </w:r>
      <w:r w:rsidRPr="000E1934">
        <w:t>DCE, ACT, VISA, DET, AOR</w:t>
      </w:r>
    </w:p>
    <w:p w14:paraId="000F677F" w14:textId="788B0501" w:rsidR="00847893" w:rsidRPr="000E1934" w:rsidRDefault="00DE38E5">
      <w:pPr>
        <w:pStyle w:val="Paragraphedeliste"/>
        <w:widowControl w:val="0"/>
        <w:numPr>
          <w:ilvl w:val="0"/>
          <w:numId w:val="33"/>
        </w:numPr>
      </w:pPr>
      <w:r w:rsidRPr="000E1934">
        <w:t xml:space="preserve">Eléments de missions complémentaires obligatoires : DIAG, CSSI, </w:t>
      </w:r>
      <w:r w:rsidR="000E1934" w:rsidRPr="000E1934">
        <w:t xml:space="preserve">SYNT, </w:t>
      </w:r>
      <w:r w:rsidRPr="000E1934">
        <w:t>EXE partielle – DQE</w:t>
      </w:r>
    </w:p>
    <w:p w14:paraId="6A021E12" w14:textId="57D94580" w:rsidR="00847893" w:rsidRPr="000E1934" w:rsidRDefault="00DE38E5">
      <w:pPr>
        <w:pStyle w:val="Paragraphedeliste"/>
        <w:widowControl w:val="0"/>
        <w:numPr>
          <w:ilvl w:val="0"/>
          <w:numId w:val="33"/>
        </w:numPr>
      </w:pPr>
      <w:r w:rsidRPr="000E1934">
        <w:t xml:space="preserve">Prestation supplémentaire éventuelle : Mobilier  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7"/>
        <w:gridCol w:w="714"/>
        <w:gridCol w:w="461"/>
      </w:tblGrid>
      <w:tr w:rsidR="00847893" w14:paraId="56313FDA" w14:textId="77777777" w:rsidTr="000E1934">
        <w:trPr>
          <w:trHeight w:val="450"/>
        </w:trPr>
        <w:tc>
          <w:tcPr>
            <w:tcW w:w="4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487573" w14:textId="4DB81FB6" w:rsidR="00847893" w:rsidRPr="000E1934" w:rsidRDefault="00DE38E5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E1934">
              <w:rPr>
                <w:rFonts w:ascii="Calibri" w:eastAsia="Times New Roman" w:hAnsi="Calibri" w:cs="Calibri"/>
                <w:color w:val="000000"/>
                <w:lang w:eastAsia="fr-FR"/>
              </w:rPr>
              <w:t>Coût prévisionnel affecté aux travaux par le maître d’ouvrage (Cp)</w:t>
            </w:r>
            <w:r w:rsidR="00C47D6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– Tranche ferme + Tranche Optionnelle 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CCEAD3E" w14:textId="13FA324F" w:rsidR="00847893" w:rsidRPr="000E1934" w:rsidRDefault="000E1934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193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1 285 000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FD91617" w14:textId="77777777" w:rsidR="00847893" w:rsidRDefault="00DE38E5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E1934">
              <w:rPr>
                <w:rFonts w:ascii="Calibri" w:eastAsia="Times New Roman" w:hAnsi="Calibri" w:cs="Calibri"/>
                <w:color w:val="000000"/>
                <w:lang w:eastAsia="fr-FR"/>
              </w:rPr>
              <w:t>€ HT</w:t>
            </w:r>
          </w:p>
        </w:tc>
      </w:tr>
      <w:tr w:rsidR="00847893" w14:paraId="4FF7E699" w14:textId="77777777" w:rsidTr="000E1934">
        <w:trPr>
          <w:trHeight w:val="300"/>
        </w:trPr>
        <w:tc>
          <w:tcPr>
            <w:tcW w:w="4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A6B83AF" w14:textId="7A5BF4ED" w:rsidR="00847893" w:rsidRDefault="00DE38E5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Forfait provisoire de rémunération du maître d'œuvre HT (Fo) – Mission de base </w:t>
            </w:r>
            <w:r w:rsidR="009F7C9E">
              <w:rPr>
                <w:rFonts w:ascii="Calibri" w:eastAsia="Times New Roman" w:hAnsi="Calibri" w:cs="Calibri"/>
                <w:color w:val="000000"/>
                <w:lang w:eastAsia="fr-FR"/>
              </w:rPr>
              <w:t>liées à la tranche ferme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9A7A338" w14:textId="77777777" w:rsidR="00847893" w:rsidRDefault="00847893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F2D8298" w14:textId="77777777" w:rsidR="00847893" w:rsidRDefault="00DE38E5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€ HT</w:t>
            </w:r>
          </w:p>
        </w:tc>
      </w:tr>
      <w:tr w:rsidR="00847893" w14:paraId="70F59DA3" w14:textId="77777777" w:rsidTr="000E1934">
        <w:trPr>
          <w:trHeight w:val="300"/>
        </w:trPr>
        <w:tc>
          <w:tcPr>
            <w:tcW w:w="4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4564C34" w14:textId="21A8ED56" w:rsidR="00847893" w:rsidRDefault="00DE38E5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Forfait provisoire de rémunération du maître d'œuvre HT (Fo) – Missions complémentaires obligatoires</w:t>
            </w:r>
            <w:r w:rsidR="009F7C9E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liées à la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9F7C9E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tranche ferme 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2DB651D1" w14:textId="77777777" w:rsidR="00847893" w:rsidRDefault="00847893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66D7A32" w14:textId="77777777" w:rsidR="00847893" w:rsidRDefault="00DE38E5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€ HT</w:t>
            </w:r>
          </w:p>
        </w:tc>
      </w:tr>
      <w:tr w:rsidR="00847893" w14:paraId="7EFA327F" w14:textId="77777777" w:rsidTr="000E1934">
        <w:trPr>
          <w:trHeight w:val="300"/>
        </w:trPr>
        <w:tc>
          <w:tcPr>
            <w:tcW w:w="42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00B44494" w14:textId="63ADC42C" w:rsidR="00847893" w:rsidRDefault="00DE38E5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Forfait provisoire de rémunération du maître d'œuvre HT (Fo) – PSE </w:t>
            </w:r>
            <w:r w:rsidR="006C1BF5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Mobilier</w:t>
            </w:r>
            <w:r w:rsidR="009F7C9E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liée à la tranche ferme</w:t>
            </w:r>
          </w:p>
        </w:tc>
        <w:tc>
          <w:tcPr>
            <w:tcW w:w="473" w:type="pct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noWrap/>
            <w:vAlign w:val="center"/>
          </w:tcPr>
          <w:p w14:paraId="1EB7873B" w14:textId="77777777" w:rsidR="00847893" w:rsidRDefault="00847893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01CBB562" w14:textId="77777777" w:rsidR="00847893" w:rsidRDefault="00847893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E1934" w14:paraId="40EF3A27" w14:textId="77777777" w:rsidTr="000E1934">
        <w:trPr>
          <w:trHeight w:val="300"/>
        </w:trPr>
        <w:tc>
          <w:tcPr>
            <w:tcW w:w="4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68B81586" w14:textId="6F9F0D66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Forfait provisoire de rémunération du maître d'œuvre HT (Fo) – Tranche Optionnelle 1 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noWrap/>
            <w:vAlign w:val="center"/>
          </w:tcPr>
          <w:p w14:paraId="791EAD30" w14:textId="77777777" w:rsidR="000E1934" w:rsidRDefault="000E1934" w:rsidP="000E1934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28E6FFC7" w14:textId="77777777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E1934" w14:paraId="70D806CC" w14:textId="77777777" w:rsidTr="000E1934">
        <w:trPr>
          <w:trHeight w:val="300"/>
        </w:trPr>
        <w:tc>
          <w:tcPr>
            <w:tcW w:w="4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51DF0823" w14:textId="1C8C7A8D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Forfait provisoire de rémunération du maître d'œuvre HT (Fo) – Missions complémentaires obligatoires lié à la Tranche Optionnelle 1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noWrap/>
            <w:vAlign w:val="center"/>
          </w:tcPr>
          <w:p w14:paraId="744801AD" w14:textId="77777777" w:rsidR="000E1934" w:rsidRDefault="000E1934" w:rsidP="000E1934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09753752" w14:textId="77777777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E1934" w14:paraId="67968E7F" w14:textId="77777777" w:rsidTr="000E1934">
        <w:trPr>
          <w:trHeight w:val="300"/>
        </w:trPr>
        <w:tc>
          <w:tcPr>
            <w:tcW w:w="4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35EC8FCD" w14:textId="41D88521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Forfait provisoire de rémunération du maître d'œuvre HT (Fo) – PSE 1 Mobilier lié à la tranche Optionnelle 1 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noWrap/>
            <w:vAlign w:val="center"/>
          </w:tcPr>
          <w:p w14:paraId="4F5586CF" w14:textId="77777777" w:rsidR="000E1934" w:rsidRDefault="000E1934" w:rsidP="000E1934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1F219D26" w14:textId="77777777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0E1934" w14:paraId="6FBC5B91" w14:textId="77777777">
        <w:trPr>
          <w:trHeight w:val="300"/>
        </w:trPr>
        <w:tc>
          <w:tcPr>
            <w:tcW w:w="5000" w:type="pct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03C0B" w14:textId="77777777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TVA (20 %)</w:t>
            </w:r>
          </w:p>
        </w:tc>
      </w:tr>
      <w:tr w:rsidR="000E1934" w14:paraId="0141FDE7" w14:textId="77777777" w:rsidTr="000E1934">
        <w:trPr>
          <w:trHeight w:val="629"/>
        </w:trPr>
        <w:tc>
          <w:tcPr>
            <w:tcW w:w="4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811C742" w14:textId="77777777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Forfait provisoire de rémunération du maître d'œuvre TTC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D15F2F0" w14:textId="77777777" w:rsidR="000E1934" w:rsidRDefault="000E1934" w:rsidP="000E1934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E15B15C" w14:textId="77777777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€ TTC</w:t>
            </w:r>
          </w:p>
        </w:tc>
      </w:tr>
      <w:tr w:rsidR="000E1934" w14:paraId="58C553D7" w14:textId="77777777" w:rsidTr="000E1934">
        <w:trPr>
          <w:trHeight w:val="300"/>
        </w:trPr>
        <w:tc>
          <w:tcPr>
            <w:tcW w:w="4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BB63479" w14:textId="77777777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Taux provisoire de rémunération (Fo/Cp)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7807F094" w14:textId="77777777" w:rsidR="000E1934" w:rsidRDefault="000E1934" w:rsidP="000E1934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3A55546" w14:textId="77777777" w:rsidR="000E1934" w:rsidRDefault="000E1934" w:rsidP="000E1934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%</w:t>
            </w:r>
          </w:p>
        </w:tc>
      </w:tr>
    </w:tbl>
    <w:p w14:paraId="56A4581C" w14:textId="77777777" w:rsidR="004E54D8" w:rsidRDefault="004E54D8">
      <w:pPr>
        <w:widowControl w:val="0"/>
      </w:pPr>
    </w:p>
    <w:p w14:paraId="7CEBE3CF" w14:textId="77777777" w:rsidR="00847893" w:rsidRPr="000E1934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DE38E5">
        <w:rPr>
          <w:rFonts w:asciiTheme="minorHAnsi" w:hAnsiTheme="minorHAnsi" w:cstheme="minorHAnsi"/>
        </w:rPr>
        <w:t xml:space="preserve">Le marché de maîtrise d’œuvre est </w:t>
      </w:r>
      <w:r w:rsidRPr="000E1934">
        <w:rPr>
          <w:rFonts w:asciiTheme="minorHAnsi" w:hAnsiTheme="minorHAnsi" w:cstheme="minorHAnsi"/>
        </w:rPr>
        <w:t xml:space="preserve">décomposé en deux parties : </w:t>
      </w:r>
    </w:p>
    <w:p w14:paraId="008F8792" w14:textId="77777777" w:rsidR="00847893" w:rsidRPr="000E1934" w:rsidRDefault="00847893">
      <w:pPr>
        <w:pStyle w:val="Normal1"/>
        <w:ind w:firstLine="0"/>
        <w:rPr>
          <w:rFonts w:asciiTheme="minorHAnsi" w:hAnsiTheme="minorHAnsi" w:cstheme="minorHAnsi"/>
        </w:rPr>
      </w:pPr>
    </w:p>
    <w:p w14:paraId="1D5099D3" w14:textId="77777777" w:rsidR="00847893" w:rsidRPr="000E1934" w:rsidRDefault="00DE38E5">
      <w:pPr>
        <w:pStyle w:val="Normal1"/>
        <w:numPr>
          <w:ilvl w:val="0"/>
          <w:numId w:val="38"/>
        </w:numPr>
        <w:rPr>
          <w:rFonts w:asciiTheme="minorHAnsi" w:hAnsiTheme="minorHAnsi" w:cstheme="minorHAnsi"/>
          <w:i/>
        </w:rPr>
      </w:pPr>
      <w:r w:rsidRPr="000E1934">
        <w:rPr>
          <w:rFonts w:asciiTheme="minorHAnsi" w:hAnsiTheme="minorHAnsi" w:cstheme="minorHAnsi"/>
          <w:b/>
          <w:iCs/>
        </w:rPr>
        <w:t>Partie A</w:t>
      </w:r>
      <w:r w:rsidRPr="000E1934">
        <w:rPr>
          <w:rFonts w:asciiTheme="minorHAnsi" w:hAnsiTheme="minorHAnsi" w:cstheme="minorHAnsi"/>
          <w:i/>
        </w:rPr>
        <w:t> </w:t>
      </w:r>
      <w:r w:rsidRPr="000E1934">
        <w:rPr>
          <w:rFonts w:asciiTheme="minorHAnsi" w:hAnsiTheme="minorHAnsi" w:cstheme="minorHAnsi"/>
        </w:rPr>
        <w:t>comprenant :</w:t>
      </w:r>
    </w:p>
    <w:p w14:paraId="3829E675" w14:textId="77777777" w:rsidR="00847893" w:rsidRPr="000E1934" w:rsidRDefault="00847893">
      <w:pPr>
        <w:pStyle w:val="Normal1"/>
        <w:ind w:left="644" w:firstLine="0"/>
        <w:rPr>
          <w:rFonts w:asciiTheme="minorHAnsi" w:hAnsiTheme="minorHAnsi" w:cstheme="minorHAnsi"/>
          <w:i/>
        </w:rPr>
      </w:pPr>
    </w:p>
    <w:p w14:paraId="3A7ADB54" w14:textId="77777777" w:rsidR="00847893" w:rsidRPr="000E1934" w:rsidRDefault="00DE38E5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L’élément de mission de base : AVP</w:t>
      </w:r>
    </w:p>
    <w:p w14:paraId="53664C01" w14:textId="77777777" w:rsidR="001F5E94" w:rsidRPr="000E1934" w:rsidRDefault="00DE38E5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éléments de mission complémentaires jusqu’à l’AVP inclus : DIAG, SSI1</w:t>
      </w:r>
    </w:p>
    <w:p w14:paraId="163CE5F5" w14:textId="4F8AF707" w:rsidR="00847893" w:rsidRPr="000E1934" w:rsidRDefault="001F5E94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 xml:space="preserve">Les prestations supplémentaires éventuelles jusqu’à l’AVP inclus : </w:t>
      </w:r>
      <w:r w:rsidR="006C1BF5" w:rsidRPr="000E1934">
        <w:rPr>
          <w:rFonts w:asciiTheme="minorHAnsi" w:hAnsiTheme="minorHAnsi" w:cstheme="minorHAnsi"/>
        </w:rPr>
        <w:t>MOB</w:t>
      </w:r>
      <w:r w:rsidR="00DE38E5" w:rsidRPr="000E1934">
        <w:rPr>
          <w:rFonts w:asciiTheme="minorHAnsi" w:hAnsiTheme="minorHAnsi" w:cstheme="minorHAnsi"/>
        </w:rPr>
        <w:t xml:space="preserve"> 1</w:t>
      </w:r>
    </w:p>
    <w:p w14:paraId="394EA393" w14:textId="77777777" w:rsidR="00847893" w:rsidRPr="000E1934" w:rsidRDefault="00847893">
      <w:pPr>
        <w:pStyle w:val="Normal1"/>
        <w:rPr>
          <w:rFonts w:asciiTheme="minorHAnsi" w:hAnsiTheme="minorHAnsi" w:cstheme="minorHAnsi"/>
        </w:rPr>
      </w:pPr>
    </w:p>
    <w:p w14:paraId="18E60164" w14:textId="77777777" w:rsidR="00847893" w:rsidRPr="000E1934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Taux définitif de rémunération de la TF</w:t>
      </w:r>
      <w:r w:rsidRPr="000E1934">
        <w:rPr>
          <w:rFonts w:asciiTheme="minorHAnsi" w:hAnsiTheme="minorHAnsi" w:cstheme="minorHAnsi"/>
          <w:vertAlign w:val="subscript"/>
        </w:rPr>
        <w:t>A</w:t>
      </w:r>
      <w:r w:rsidRPr="000E1934">
        <w:rPr>
          <w:rFonts w:asciiTheme="minorHAnsi" w:hAnsiTheme="minorHAnsi" w:cstheme="minorHAnsi"/>
        </w:rPr>
        <w:t xml:space="preserve">, </w:t>
      </w:r>
      <w:proofErr w:type="spellStart"/>
      <w:r w:rsidRPr="000E1934">
        <w:rPr>
          <w:rFonts w:asciiTheme="minorHAnsi" w:hAnsiTheme="minorHAnsi" w:cstheme="minorHAnsi"/>
        </w:rPr>
        <w:t>t</w:t>
      </w:r>
      <w:r w:rsidRPr="000E1934">
        <w:rPr>
          <w:rFonts w:asciiTheme="minorHAnsi" w:hAnsiTheme="minorHAnsi" w:cstheme="minorHAnsi"/>
          <w:vertAlign w:val="subscript"/>
        </w:rPr>
        <w:t>FA</w:t>
      </w:r>
      <w:proofErr w:type="spellEnd"/>
      <w:r w:rsidRPr="000E1934">
        <w:rPr>
          <w:rFonts w:asciiTheme="minorHAnsi" w:hAnsiTheme="minorHAnsi" w:cstheme="minorHAnsi"/>
        </w:rPr>
        <w:t xml:space="preserve"> = FTF</w:t>
      </w:r>
      <w:r w:rsidRPr="000E1934">
        <w:rPr>
          <w:rFonts w:asciiTheme="minorHAnsi" w:hAnsiTheme="minorHAnsi" w:cstheme="minorHAnsi"/>
          <w:vertAlign w:val="subscript"/>
        </w:rPr>
        <w:t>A</w:t>
      </w:r>
      <w:r w:rsidRPr="000E1934">
        <w:rPr>
          <w:rFonts w:asciiTheme="minorHAnsi" w:hAnsiTheme="minorHAnsi" w:cstheme="minorHAnsi"/>
        </w:rPr>
        <w:t xml:space="preserve"> / Co = …………………………</w:t>
      </w:r>
      <w:proofErr w:type="gramStart"/>
      <w:r w:rsidRPr="000E1934">
        <w:rPr>
          <w:rFonts w:asciiTheme="minorHAnsi" w:hAnsiTheme="minorHAnsi" w:cstheme="minorHAnsi"/>
        </w:rPr>
        <w:t>…….</w:t>
      </w:r>
      <w:proofErr w:type="gramEnd"/>
      <w:r w:rsidRPr="000E1934">
        <w:rPr>
          <w:rFonts w:asciiTheme="minorHAnsi" w:hAnsiTheme="minorHAnsi" w:cstheme="minorHAnsi"/>
        </w:rPr>
        <w:t>.%</w:t>
      </w:r>
    </w:p>
    <w:p w14:paraId="4AD01BA4" w14:textId="77777777" w:rsidR="00847893" w:rsidRPr="000E1934" w:rsidRDefault="00847893">
      <w:pPr>
        <w:pStyle w:val="Normal1"/>
        <w:ind w:firstLine="0"/>
        <w:rPr>
          <w:rFonts w:asciiTheme="minorHAnsi" w:hAnsiTheme="minorHAnsi" w:cstheme="minorHAnsi"/>
        </w:rPr>
      </w:pPr>
    </w:p>
    <w:p w14:paraId="2CC132E7" w14:textId="77777777" w:rsidR="00847893" w:rsidRPr="000E1934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Montant définitif de la tranche ferme partie A FTF</w:t>
      </w:r>
      <w:r w:rsidRPr="000E1934">
        <w:rPr>
          <w:rFonts w:asciiTheme="minorHAnsi" w:hAnsiTheme="minorHAnsi" w:cstheme="minorHAnsi"/>
          <w:vertAlign w:val="subscript"/>
        </w:rPr>
        <w:t>A</w:t>
      </w:r>
      <w:r w:rsidRPr="000E1934">
        <w:rPr>
          <w:rFonts w:asciiTheme="minorHAnsi" w:hAnsiTheme="minorHAnsi" w:cstheme="minorHAnsi"/>
        </w:rPr>
        <w:t> : ………………………………………………€ HT</w:t>
      </w:r>
    </w:p>
    <w:p w14:paraId="0ACA96F9" w14:textId="77777777" w:rsidR="00847893" w:rsidRPr="000E1934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  <w:t xml:space="preserve"> ………………………………………………€ TTC</w:t>
      </w:r>
    </w:p>
    <w:p w14:paraId="190E73C6" w14:textId="77777777" w:rsidR="00847893" w:rsidRPr="000E1934" w:rsidRDefault="00847893">
      <w:pPr>
        <w:pStyle w:val="Normal1"/>
        <w:ind w:firstLine="0"/>
        <w:rPr>
          <w:rFonts w:asciiTheme="minorHAnsi" w:hAnsiTheme="minorHAnsi" w:cstheme="minorHAnsi"/>
        </w:rPr>
      </w:pPr>
    </w:p>
    <w:p w14:paraId="5A7C37F0" w14:textId="77777777" w:rsidR="00847893" w:rsidRPr="000E1934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Soit en toutes lettres</w:t>
      </w:r>
    </w:p>
    <w:p w14:paraId="6A7AD730" w14:textId="77777777" w:rsidR="00847893" w:rsidRPr="000E1934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9E46F3" w14:textId="77777777" w:rsidR="00847893" w:rsidRPr="000E1934" w:rsidRDefault="00847893">
      <w:pPr>
        <w:pStyle w:val="Normal1"/>
        <w:ind w:firstLine="0"/>
        <w:rPr>
          <w:rFonts w:asciiTheme="minorHAnsi" w:hAnsiTheme="minorHAnsi" w:cstheme="minorHAnsi"/>
        </w:rPr>
      </w:pPr>
    </w:p>
    <w:p w14:paraId="24148B15" w14:textId="77777777" w:rsidR="00847893" w:rsidRPr="000E1934" w:rsidRDefault="00847893">
      <w:pPr>
        <w:pStyle w:val="Normal1"/>
        <w:ind w:firstLine="0"/>
        <w:rPr>
          <w:rFonts w:asciiTheme="minorHAnsi" w:hAnsiTheme="minorHAnsi" w:cstheme="minorHAnsi"/>
        </w:rPr>
      </w:pPr>
    </w:p>
    <w:p w14:paraId="43285DF3" w14:textId="77777777" w:rsidR="00847893" w:rsidRPr="000E1934" w:rsidRDefault="00DE38E5">
      <w:pPr>
        <w:pStyle w:val="Normal1"/>
        <w:numPr>
          <w:ilvl w:val="0"/>
          <w:numId w:val="38"/>
        </w:numPr>
        <w:rPr>
          <w:rFonts w:asciiTheme="minorHAnsi" w:hAnsiTheme="minorHAnsi" w:cstheme="minorHAnsi"/>
          <w:i/>
        </w:rPr>
      </w:pPr>
      <w:r w:rsidRPr="000E1934">
        <w:rPr>
          <w:rFonts w:asciiTheme="minorHAnsi" w:hAnsiTheme="minorHAnsi" w:cstheme="minorHAnsi"/>
          <w:b/>
          <w:iCs/>
        </w:rPr>
        <w:t>Partie B</w:t>
      </w:r>
      <w:r w:rsidRPr="000E1934">
        <w:rPr>
          <w:rFonts w:asciiTheme="minorHAnsi" w:hAnsiTheme="minorHAnsi" w:cstheme="minorHAnsi"/>
          <w:i/>
        </w:rPr>
        <w:t> </w:t>
      </w:r>
      <w:r w:rsidRPr="000E1934">
        <w:rPr>
          <w:rFonts w:asciiTheme="minorHAnsi" w:hAnsiTheme="minorHAnsi" w:cstheme="minorHAnsi"/>
        </w:rPr>
        <w:t>comprenant :</w:t>
      </w:r>
    </w:p>
    <w:p w14:paraId="7EA90B64" w14:textId="77777777" w:rsidR="00847893" w:rsidRPr="000E1934" w:rsidRDefault="00847893">
      <w:pPr>
        <w:pStyle w:val="Normal1"/>
        <w:ind w:left="644" w:firstLine="0"/>
        <w:rPr>
          <w:rFonts w:asciiTheme="minorHAnsi" w:hAnsiTheme="minorHAnsi" w:cstheme="minorHAnsi"/>
          <w:i/>
        </w:rPr>
      </w:pPr>
    </w:p>
    <w:p w14:paraId="3626EC8C" w14:textId="77777777" w:rsidR="00847893" w:rsidRPr="000E1934" w:rsidRDefault="00DE38E5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éléments de mission de base PRO, DCE, ACT, VISA, DET, AOR</w:t>
      </w:r>
    </w:p>
    <w:p w14:paraId="366F11D7" w14:textId="77777777" w:rsidR="001F5E94" w:rsidRPr="000E1934" w:rsidRDefault="00DE38E5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 xml:space="preserve">Les éléments de mission complémentaires SSI2, EXE PARTIELLE – DQE, </w:t>
      </w:r>
      <w:r w:rsidR="001F5E94" w:rsidRPr="000E1934">
        <w:rPr>
          <w:rFonts w:asciiTheme="minorHAnsi" w:hAnsiTheme="minorHAnsi" w:cstheme="minorHAnsi"/>
        </w:rPr>
        <w:t>SYNT</w:t>
      </w:r>
    </w:p>
    <w:p w14:paraId="0E4D7C06" w14:textId="4C1BBB32" w:rsidR="00847893" w:rsidRPr="000E1934" w:rsidRDefault="001F5E94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prestations supplémentaires éventuelles : MOB</w:t>
      </w:r>
      <w:r w:rsidR="00DE38E5" w:rsidRPr="000E1934">
        <w:rPr>
          <w:rFonts w:asciiTheme="minorHAnsi" w:hAnsiTheme="minorHAnsi" w:cstheme="minorHAnsi"/>
        </w:rPr>
        <w:t xml:space="preserve"> 2</w:t>
      </w:r>
    </w:p>
    <w:p w14:paraId="4D9B9865" w14:textId="77777777" w:rsidR="00847893" w:rsidRPr="000E1934" w:rsidRDefault="00847893">
      <w:pPr>
        <w:pStyle w:val="Normal1"/>
        <w:ind w:left="1364" w:firstLine="0"/>
        <w:rPr>
          <w:rFonts w:asciiTheme="minorHAnsi" w:hAnsiTheme="minorHAnsi" w:cstheme="minorHAnsi"/>
        </w:rPr>
      </w:pPr>
    </w:p>
    <w:p w14:paraId="65322698" w14:textId="77777777" w:rsidR="00847893" w:rsidRPr="000E1934" w:rsidRDefault="00847893">
      <w:pPr>
        <w:pStyle w:val="Normal1"/>
        <w:rPr>
          <w:rFonts w:asciiTheme="minorHAnsi" w:hAnsiTheme="minorHAnsi" w:cstheme="minorHAnsi"/>
        </w:rPr>
      </w:pPr>
    </w:p>
    <w:p w14:paraId="4FFF6F22" w14:textId="77777777" w:rsidR="00847893" w:rsidRPr="000E1934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Taux provisoire de rémunération de la TF</w:t>
      </w:r>
      <w:r w:rsidRPr="000E1934">
        <w:rPr>
          <w:rFonts w:asciiTheme="minorHAnsi" w:hAnsiTheme="minorHAnsi" w:cstheme="minorHAnsi"/>
          <w:vertAlign w:val="subscript"/>
        </w:rPr>
        <w:t>B</w:t>
      </w:r>
      <w:r w:rsidRPr="000E1934">
        <w:rPr>
          <w:rFonts w:asciiTheme="minorHAnsi" w:hAnsiTheme="minorHAnsi" w:cstheme="minorHAnsi"/>
        </w:rPr>
        <w:t xml:space="preserve">, </w:t>
      </w:r>
      <w:proofErr w:type="spellStart"/>
      <w:r w:rsidRPr="000E1934">
        <w:rPr>
          <w:rFonts w:asciiTheme="minorHAnsi" w:hAnsiTheme="minorHAnsi" w:cstheme="minorHAnsi"/>
        </w:rPr>
        <w:t>t</w:t>
      </w:r>
      <w:r w:rsidRPr="000E1934">
        <w:rPr>
          <w:rFonts w:asciiTheme="minorHAnsi" w:hAnsiTheme="minorHAnsi" w:cstheme="minorHAnsi"/>
          <w:vertAlign w:val="subscript"/>
        </w:rPr>
        <w:t>FB</w:t>
      </w:r>
      <w:proofErr w:type="spellEnd"/>
      <w:r w:rsidRPr="000E1934">
        <w:rPr>
          <w:rFonts w:asciiTheme="minorHAnsi" w:hAnsiTheme="minorHAnsi" w:cstheme="minorHAnsi"/>
        </w:rPr>
        <w:t xml:space="preserve"> = FTF</w:t>
      </w:r>
      <w:r w:rsidRPr="000E1934">
        <w:rPr>
          <w:rFonts w:asciiTheme="minorHAnsi" w:hAnsiTheme="minorHAnsi" w:cstheme="minorHAnsi"/>
          <w:vertAlign w:val="subscript"/>
        </w:rPr>
        <w:t>A</w:t>
      </w:r>
      <w:r w:rsidRPr="000E1934">
        <w:rPr>
          <w:rFonts w:asciiTheme="minorHAnsi" w:hAnsiTheme="minorHAnsi" w:cstheme="minorHAnsi"/>
        </w:rPr>
        <w:t xml:space="preserve"> / Co = …………………………</w:t>
      </w:r>
      <w:proofErr w:type="gramStart"/>
      <w:r w:rsidRPr="000E1934">
        <w:rPr>
          <w:rFonts w:asciiTheme="minorHAnsi" w:hAnsiTheme="minorHAnsi" w:cstheme="minorHAnsi"/>
        </w:rPr>
        <w:t>…….</w:t>
      </w:r>
      <w:proofErr w:type="gramEnd"/>
      <w:r w:rsidRPr="000E1934">
        <w:rPr>
          <w:rFonts w:asciiTheme="minorHAnsi" w:hAnsiTheme="minorHAnsi" w:cstheme="minorHAnsi"/>
        </w:rPr>
        <w:t>.%</w:t>
      </w:r>
    </w:p>
    <w:p w14:paraId="155743FF" w14:textId="77777777" w:rsidR="00847893" w:rsidRPr="000E1934" w:rsidRDefault="00847893">
      <w:pPr>
        <w:pStyle w:val="Normal1"/>
        <w:ind w:firstLine="0"/>
        <w:rPr>
          <w:rFonts w:asciiTheme="minorHAnsi" w:hAnsiTheme="minorHAnsi" w:cstheme="minorHAnsi"/>
        </w:rPr>
      </w:pPr>
    </w:p>
    <w:p w14:paraId="4FD83C8B" w14:textId="77777777" w:rsidR="00847893" w:rsidRPr="000E1934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Montant provisoire de la tranche ferme partie B FTF</w:t>
      </w:r>
      <w:r w:rsidRPr="000E1934">
        <w:rPr>
          <w:rFonts w:asciiTheme="minorHAnsi" w:hAnsiTheme="minorHAnsi" w:cstheme="minorHAnsi"/>
          <w:vertAlign w:val="subscript"/>
        </w:rPr>
        <w:t>B</w:t>
      </w:r>
      <w:r w:rsidRPr="000E1934">
        <w:rPr>
          <w:rFonts w:asciiTheme="minorHAnsi" w:hAnsiTheme="minorHAnsi" w:cstheme="minorHAnsi"/>
        </w:rPr>
        <w:t> : ………………………………………………€ HT</w:t>
      </w:r>
    </w:p>
    <w:p w14:paraId="35976F19" w14:textId="77777777" w:rsidR="00847893" w:rsidRPr="000E1934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  <w:t xml:space="preserve">                      </w:t>
      </w:r>
      <w:r w:rsidRPr="000E1934">
        <w:rPr>
          <w:rFonts w:asciiTheme="minorHAnsi" w:hAnsiTheme="minorHAnsi" w:cstheme="minorHAnsi"/>
        </w:rPr>
        <w:tab/>
        <w:t xml:space="preserve">    ………………………………………………€ TTC</w:t>
      </w:r>
    </w:p>
    <w:p w14:paraId="0D8DDA51" w14:textId="77777777" w:rsidR="00847893" w:rsidRPr="000E1934" w:rsidRDefault="00847893">
      <w:pPr>
        <w:pStyle w:val="Normal1"/>
        <w:ind w:firstLine="0"/>
        <w:rPr>
          <w:rFonts w:asciiTheme="minorHAnsi" w:hAnsiTheme="minorHAnsi" w:cstheme="minorHAnsi"/>
        </w:rPr>
      </w:pPr>
    </w:p>
    <w:p w14:paraId="15FD0CCD" w14:textId="77777777" w:rsidR="00847893" w:rsidRDefault="00DE38E5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Soit en toutes lettres</w:t>
      </w:r>
    </w:p>
    <w:p w14:paraId="27E0D0DE" w14:textId="77777777" w:rsidR="00847893" w:rsidRDefault="00DE38E5">
      <w:pPr>
        <w:pStyle w:val="Normal1"/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B9978E" w14:textId="77777777" w:rsidR="00847893" w:rsidRDefault="00847893">
      <w:pPr>
        <w:widowControl w:val="0"/>
        <w:rPr>
          <w:rFonts w:cstheme="minorHAnsi"/>
        </w:rPr>
      </w:pPr>
    </w:p>
    <w:p w14:paraId="7F6611F6" w14:textId="66BCCB10" w:rsidR="004E54D8" w:rsidRPr="004E54D8" w:rsidRDefault="004E54D8">
      <w:pPr>
        <w:widowControl w:val="0"/>
        <w:rPr>
          <w:rFonts w:cstheme="minorHAnsi"/>
          <w:b/>
          <w:bCs/>
        </w:rPr>
      </w:pPr>
      <w:r w:rsidRPr="004E54D8">
        <w:rPr>
          <w:rFonts w:cstheme="minorHAnsi"/>
          <w:b/>
          <w:bCs/>
        </w:rPr>
        <w:t xml:space="preserve">Tranche ferme : </w:t>
      </w:r>
    </w:p>
    <w:p w14:paraId="7BD0AACE" w14:textId="2CFFF34C" w:rsidR="00336387" w:rsidRDefault="00336387" w:rsidP="004E54D8">
      <w:pPr>
        <w:pStyle w:val="Paragraphedeliste"/>
        <w:widowControl w:val="0"/>
        <w:numPr>
          <w:ilvl w:val="0"/>
          <w:numId w:val="33"/>
        </w:numPr>
      </w:pPr>
      <w:r>
        <w:t xml:space="preserve">Périmètre : Phase 1 + études de la phase 2 jusqu’au DCE </w:t>
      </w:r>
      <w:r w:rsidR="001114E1">
        <w:t>inclut</w:t>
      </w:r>
    </w:p>
    <w:p w14:paraId="5D1787AA" w14:textId="57809B3F" w:rsidR="004E54D8" w:rsidRPr="000E1934" w:rsidRDefault="004E54D8" w:rsidP="004E54D8">
      <w:pPr>
        <w:pStyle w:val="Paragraphedeliste"/>
        <w:widowControl w:val="0"/>
        <w:numPr>
          <w:ilvl w:val="0"/>
          <w:numId w:val="33"/>
        </w:numPr>
      </w:pPr>
      <w:r w:rsidRPr="000E1934">
        <w:t>Eléments de mission de base :  AVP, PRO, DCE, ACT, VISA, DET, AOR</w:t>
      </w:r>
    </w:p>
    <w:p w14:paraId="6ABC5D52" w14:textId="77777777" w:rsidR="004E54D8" w:rsidRPr="000E1934" w:rsidRDefault="004E54D8" w:rsidP="004E54D8">
      <w:pPr>
        <w:pStyle w:val="Paragraphedeliste"/>
        <w:widowControl w:val="0"/>
        <w:numPr>
          <w:ilvl w:val="0"/>
          <w:numId w:val="33"/>
        </w:numPr>
      </w:pPr>
      <w:r w:rsidRPr="000E1934">
        <w:t>Eléments de missions complémentaires obligatoires : DIAG, CSSI, SYNT, EXE partielle – DQE</w:t>
      </w:r>
    </w:p>
    <w:p w14:paraId="57550774" w14:textId="77777777" w:rsidR="004E54D8" w:rsidRPr="000E1934" w:rsidRDefault="004E54D8" w:rsidP="004E54D8">
      <w:pPr>
        <w:pStyle w:val="Paragraphedeliste"/>
        <w:widowControl w:val="0"/>
        <w:numPr>
          <w:ilvl w:val="0"/>
          <w:numId w:val="33"/>
        </w:numPr>
      </w:pPr>
      <w:r w:rsidRPr="000E1934">
        <w:t xml:space="preserve">Prestation supplémentaire éventuelle : Mobilier  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9"/>
        <w:gridCol w:w="735"/>
        <w:gridCol w:w="548"/>
      </w:tblGrid>
      <w:tr w:rsidR="004E54D8" w14:paraId="596E531D" w14:textId="77777777" w:rsidTr="00BA06AF">
        <w:trPr>
          <w:trHeight w:val="450"/>
        </w:trPr>
        <w:tc>
          <w:tcPr>
            <w:tcW w:w="4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0BBFDC" w14:textId="23A54D50" w:rsidR="004E54D8" w:rsidRPr="000E1934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E1934">
              <w:rPr>
                <w:rFonts w:ascii="Calibri" w:eastAsia="Times New Roman" w:hAnsi="Calibri" w:cs="Calibri"/>
                <w:color w:val="000000"/>
                <w:lang w:eastAsia="fr-FR"/>
              </w:rPr>
              <w:t>Coût prévisionnel affecté aux travaux par le maître d’ouvrage (Cp)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– Tranche ferme 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1CC4925" w14:textId="09B92840" w:rsidR="004E54D8" w:rsidRPr="000E1934" w:rsidRDefault="001351C8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705 000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51ECB6A" w14:textId="7777777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E1934">
              <w:rPr>
                <w:rFonts w:ascii="Calibri" w:eastAsia="Times New Roman" w:hAnsi="Calibri" w:cs="Calibri"/>
                <w:color w:val="000000"/>
                <w:lang w:eastAsia="fr-FR"/>
              </w:rPr>
              <w:t>€ HT</w:t>
            </w:r>
          </w:p>
        </w:tc>
      </w:tr>
      <w:tr w:rsidR="004E54D8" w14:paraId="13EB1A55" w14:textId="77777777" w:rsidTr="00BA06AF">
        <w:trPr>
          <w:trHeight w:val="300"/>
        </w:trPr>
        <w:tc>
          <w:tcPr>
            <w:tcW w:w="4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775374" w14:textId="1F8A8C5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Forfait provisoire de rémunération du maître d'œuvre HT (Fo) – Mission de base 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14C973C4" w14:textId="77777777" w:rsidR="004E54D8" w:rsidRDefault="004E54D8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F6AEBF7" w14:textId="7777777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€ HT</w:t>
            </w:r>
          </w:p>
        </w:tc>
      </w:tr>
      <w:tr w:rsidR="004E54D8" w14:paraId="3EDF0843" w14:textId="77777777" w:rsidTr="00BA06AF">
        <w:trPr>
          <w:trHeight w:val="300"/>
        </w:trPr>
        <w:tc>
          <w:tcPr>
            <w:tcW w:w="4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D5DD9D0" w14:textId="21369975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Forfait provisoire de rémunération du maître d'œuvre HT (Fo) – Missions complémentaires obligatoires 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5479DD79" w14:textId="77777777" w:rsidR="004E54D8" w:rsidRDefault="004E54D8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2324DC9" w14:textId="7777777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€ HT</w:t>
            </w:r>
          </w:p>
        </w:tc>
      </w:tr>
      <w:tr w:rsidR="004E54D8" w14:paraId="2F02D2A3" w14:textId="77777777" w:rsidTr="00BA06AF">
        <w:trPr>
          <w:trHeight w:val="300"/>
        </w:trPr>
        <w:tc>
          <w:tcPr>
            <w:tcW w:w="4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0D4CCFEE" w14:textId="46A9EBA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Forfait provisoire de rémunération du maître d'œuvre HT (Fo) – PSE 1 Mobilier 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noWrap/>
            <w:vAlign w:val="center"/>
          </w:tcPr>
          <w:p w14:paraId="56D18BEA" w14:textId="77777777" w:rsidR="004E54D8" w:rsidRDefault="004E54D8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FF18186" w14:textId="7777777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A06AF" w14:paraId="6A677942" w14:textId="77777777" w:rsidTr="00BA06AF">
        <w:trPr>
          <w:trHeight w:val="300"/>
        </w:trPr>
        <w:tc>
          <w:tcPr>
            <w:tcW w:w="4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6FA99EDC" w14:textId="0D095FD2" w:rsidR="00BA06AF" w:rsidRDefault="00BA06AF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TVA (20 %)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noWrap/>
            <w:vAlign w:val="center"/>
          </w:tcPr>
          <w:p w14:paraId="59405668" w14:textId="77777777" w:rsidR="00BA06AF" w:rsidRDefault="00BA06AF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143FB09F" w14:textId="77777777" w:rsidR="00BA06AF" w:rsidRDefault="00BA06AF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4E54D8" w14:paraId="492F0431" w14:textId="77777777" w:rsidTr="00BA06AF">
        <w:trPr>
          <w:trHeight w:val="629"/>
        </w:trPr>
        <w:tc>
          <w:tcPr>
            <w:tcW w:w="4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A8764F" w14:textId="7777777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Forfait provisoire de rémunération du maître d'œuvre TTC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39CFA94A" w14:textId="77777777" w:rsidR="004E54D8" w:rsidRDefault="004E54D8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E9E47A2" w14:textId="7777777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€ TTC</w:t>
            </w:r>
          </w:p>
        </w:tc>
      </w:tr>
      <w:tr w:rsidR="004E54D8" w14:paraId="2522AB45" w14:textId="77777777" w:rsidTr="00BA06AF">
        <w:trPr>
          <w:trHeight w:val="300"/>
        </w:trPr>
        <w:tc>
          <w:tcPr>
            <w:tcW w:w="4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BC0ACD6" w14:textId="7777777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Taux provisoire de rémunération (Fo/Cp)</w:t>
            </w:r>
          </w:p>
        </w:tc>
        <w:tc>
          <w:tcPr>
            <w:tcW w:w="4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19B349D6" w14:textId="77777777" w:rsidR="004E54D8" w:rsidRDefault="004E54D8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9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246425" w14:textId="77777777" w:rsidR="004E54D8" w:rsidRDefault="004E54D8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%</w:t>
            </w:r>
          </w:p>
        </w:tc>
      </w:tr>
    </w:tbl>
    <w:p w14:paraId="3E114903" w14:textId="77777777" w:rsidR="004E54D8" w:rsidRDefault="004E54D8" w:rsidP="004E54D8">
      <w:pPr>
        <w:widowControl w:val="0"/>
      </w:pPr>
    </w:p>
    <w:p w14:paraId="382AD4DA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DE38E5">
        <w:rPr>
          <w:rFonts w:asciiTheme="minorHAnsi" w:hAnsiTheme="minorHAnsi" w:cstheme="minorHAnsi"/>
        </w:rPr>
        <w:t xml:space="preserve">Le marché de maîtrise d’œuvre est </w:t>
      </w:r>
      <w:r w:rsidRPr="000E1934">
        <w:rPr>
          <w:rFonts w:asciiTheme="minorHAnsi" w:hAnsiTheme="minorHAnsi" w:cstheme="minorHAnsi"/>
        </w:rPr>
        <w:t xml:space="preserve">décomposé en deux parties : </w:t>
      </w:r>
    </w:p>
    <w:p w14:paraId="5E348416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</w:p>
    <w:p w14:paraId="1FBC387B" w14:textId="77777777" w:rsidR="004E54D8" w:rsidRPr="000E1934" w:rsidRDefault="004E54D8" w:rsidP="004E54D8">
      <w:pPr>
        <w:pStyle w:val="Normal1"/>
        <w:numPr>
          <w:ilvl w:val="0"/>
          <w:numId w:val="38"/>
        </w:numPr>
        <w:rPr>
          <w:rFonts w:asciiTheme="minorHAnsi" w:hAnsiTheme="minorHAnsi" w:cstheme="minorHAnsi"/>
          <w:i/>
        </w:rPr>
      </w:pPr>
      <w:r w:rsidRPr="000E1934">
        <w:rPr>
          <w:rFonts w:asciiTheme="minorHAnsi" w:hAnsiTheme="minorHAnsi" w:cstheme="minorHAnsi"/>
          <w:b/>
          <w:iCs/>
        </w:rPr>
        <w:t>Partie A</w:t>
      </w:r>
      <w:r w:rsidRPr="000E1934">
        <w:rPr>
          <w:rFonts w:asciiTheme="minorHAnsi" w:hAnsiTheme="minorHAnsi" w:cstheme="minorHAnsi"/>
          <w:i/>
        </w:rPr>
        <w:t> </w:t>
      </w:r>
      <w:r w:rsidRPr="000E1934">
        <w:rPr>
          <w:rFonts w:asciiTheme="minorHAnsi" w:hAnsiTheme="minorHAnsi" w:cstheme="minorHAnsi"/>
        </w:rPr>
        <w:t>comprenant :</w:t>
      </w:r>
    </w:p>
    <w:p w14:paraId="12CF7D29" w14:textId="77777777" w:rsidR="004E54D8" w:rsidRPr="000E1934" w:rsidRDefault="004E54D8" w:rsidP="004E54D8">
      <w:pPr>
        <w:pStyle w:val="Normal1"/>
        <w:ind w:left="644" w:firstLine="0"/>
        <w:rPr>
          <w:rFonts w:asciiTheme="minorHAnsi" w:hAnsiTheme="minorHAnsi" w:cstheme="minorHAnsi"/>
          <w:i/>
        </w:rPr>
      </w:pPr>
    </w:p>
    <w:p w14:paraId="3D014365" w14:textId="757B5DCF" w:rsidR="004E54D8" w:rsidRPr="000E1934" w:rsidRDefault="004E54D8" w:rsidP="004E54D8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L’élément de mission de base : AVP</w:t>
      </w:r>
      <w:r w:rsidR="001351C8">
        <w:rPr>
          <w:rFonts w:asciiTheme="minorHAnsi" w:hAnsiTheme="minorHAnsi" w:cstheme="minorHAnsi"/>
        </w:rPr>
        <w:t xml:space="preserve"> </w:t>
      </w:r>
    </w:p>
    <w:p w14:paraId="748347B0" w14:textId="1D44DA67" w:rsidR="004E54D8" w:rsidRPr="000E1934" w:rsidRDefault="004E54D8" w:rsidP="004E54D8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 xml:space="preserve">Les éléments de mission complémentaires jusqu’à l’AVP inclus : </w:t>
      </w:r>
      <w:proofErr w:type="gramStart"/>
      <w:r w:rsidRPr="000E1934">
        <w:rPr>
          <w:rFonts w:asciiTheme="minorHAnsi" w:hAnsiTheme="minorHAnsi" w:cstheme="minorHAnsi"/>
        </w:rPr>
        <w:t>DIAG</w:t>
      </w:r>
      <w:r w:rsidR="001351C8">
        <w:rPr>
          <w:rFonts w:asciiTheme="minorHAnsi" w:hAnsiTheme="minorHAnsi" w:cstheme="minorHAnsi"/>
        </w:rPr>
        <w:t xml:space="preserve"> </w:t>
      </w:r>
      <w:r w:rsidRPr="000E1934">
        <w:rPr>
          <w:rFonts w:asciiTheme="minorHAnsi" w:hAnsiTheme="minorHAnsi" w:cstheme="minorHAnsi"/>
        </w:rPr>
        <w:t>,</w:t>
      </w:r>
      <w:proofErr w:type="gramEnd"/>
      <w:r w:rsidRPr="000E1934">
        <w:rPr>
          <w:rFonts w:asciiTheme="minorHAnsi" w:hAnsiTheme="minorHAnsi" w:cstheme="minorHAnsi"/>
        </w:rPr>
        <w:t xml:space="preserve"> SSI1</w:t>
      </w:r>
    </w:p>
    <w:p w14:paraId="6B622E82" w14:textId="77777777" w:rsidR="004E54D8" w:rsidRPr="000E1934" w:rsidRDefault="004E54D8" w:rsidP="004E54D8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prestations supplémentaires éventuelles jusqu’à l’AVP inclus : MOB 1</w:t>
      </w:r>
    </w:p>
    <w:p w14:paraId="309F2FEE" w14:textId="4645B1FB" w:rsidR="004E54D8" w:rsidRPr="00B712A9" w:rsidRDefault="00B712A9" w:rsidP="004E54D8">
      <w:pPr>
        <w:pStyle w:val="Normal1"/>
        <w:rPr>
          <w:rFonts w:asciiTheme="minorHAnsi" w:hAnsiTheme="minorHAnsi" w:cstheme="minorHAnsi"/>
          <w:b/>
          <w:bCs/>
        </w:rPr>
      </w:pPr>
      <w:r w:rsidRPr="00B712A9">
        <w:rPr>
          <w:rFonts w:asciiTheme="minorHAnsi" w:hAnsiTheme="minorHAnsi" w:cstheme="minorHAnsi"/>
          <w:b/>
          <w:bCs/>
        </w:rPr>
        <w:t xml:space="preserve">La partie A </w:t>
      </w:r>
      <w:r>
        <w:rPr>
          <w:rFonts w:asciiTheme="minorHAnsi" w:hAnsiTheme="minorHAnsi" w:cstheme="minorHAnsi"/>
          <w:b/>
          <w:bCs/>
        </w:rPr>
        <w:t xml:space="preserve">de la Tranche Ferme </w:t>
      </w:r>
      <w:r w:rsidRPr="00B712A9">
        <w:rPr>
          <w:rFonts w:asciiTheme="minorHAnsi" w:hAnsiTheme="minorHAnsi" w:cstheme="minorHAnsi"/>
          <w:b/>
          <w:bCs/>
        </w:rPr>
        <w:t xml:space="preserve">porte sur le périmètre de la phase 1 et de la phase 2. </w:t>
      </w:r>
    </w:p>
    <w:p w14:paraId="2B0FD93B" w14:textId="77777777" w:rsidR="00B712A9" w:rsidRDefault="00B712A9" w:rsidP="004E54D8">
      <w:pPr>
        <w:pStyle w:val="Normal1"/>
        <w:ind w:firstLine="0"/>
        <w:rPr>
          <w:rFonts w:asciiTheme="minorHAnsi" w:hAnsiTheme="minorHAnsi" w:cstheme="minorHAnsi"/>
        </w:rPr>
      </w:pPr>
    </w:p>
    <w:p w14:paraId="65FE9D4B" w14:textId="7AC9CECF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Taux définitif de rémunération de la TF</w:t>
      </w:r>
      <w:r w:rsidRPr="000E1934">
        <w:rPr>
          <w:rFonts w:asciiTheme="minorHAnsi" w:hAnsiTheme="minorHAnsi" w:cstheme="minorHAnsi"/>
          <w:vertAlign w:val="subscript"/>
        </w:rPr>
        <w:t>A</w:t>
      </w:r>
      <w:r w:rsidRPr="000E1934">
        <w:rPr>
          <w:rFonts w:asciiTheme="minorHAnsi" w:hAnsiTheme="minorHAnsi" w:cstheme="minorHAnsi"/>
        </w:rPr>
        <w:t xml:space="preserve">, </w:t>
      </w:r>
      <w:proofErr w:type="spellStart"/>
      <w:r w:rsidRPr="000E1934">
        <w:rPr>
          <w:rFonts w:asciiTheme="minorHAnsi" w:hAnsiTheme="minorHAnsi" w:cstheme="minorHAnsi"/>
        </w:rPr>
        <w:t>t</w:t>
      </w:r>
      <w:r w:rsidRPr="000E1934">
        <w:rPr>
          <w:rFonts w:asciiTheme="minorHAnsi" w:hAnsiTheme="minorHAnsi" w:cstheme="minorHAnsi"/>
          <w:vertAlign w:val="subscript"/>
        </w:rPr>
        <w:t>FA</w:t>
      </w:r>
      <w:proofErr w:type="spellEnd"/>
      <w:r w:rsidRPr="000E1934">
        <w:rPr>
          <w:rFonts w:asciiTheme="minorHAnsi" w:hAnsiTheme="minorHAnsi" w:cstheme="minorHAnsi"/>
        </w:rPr>
        <w:t xml:space="preserve"> = FTF</w:t>
      </w:r>
      <w:r w:rsidRPr="000E1934">
        <w:rPr>
          <w:rFonts w:asciiTheme="minorHAnsi" w:hAnsiTheme="minorHAnsi" w:cstheme="minorHAnsi"/>
          <w:vertAlign w:val="subscript"/>
        </w:rPr>
        <w:t>A</w:t>
      </w:r>
      <w:r w:rsidRPr="000E1934">
        <w:rPr>
          <w:rFonts w:asciiTheme="minorHAnsi" w:hAnsiTheme="minorHAnsi" w:cstheme="minorHAnsi"/>
        </w:rPr>
        <w:t xml:space="preserve"> / Co = …………………………</w:t>
      </w:r>
      <w:proofErr w:type="gramStart"/>
      <w:r w:rsidRPr="000E1934">
        <w:rPr>
          <w:rFonts w:asciiTheme="minorHAnsi" w:hAnsiTheme="minorHAnsi" w:cstheme="minorHAnsi"/>
        </w:rPr>
        <w:t>…….</w:t>
      </w:r>
      <w:proofErr w:type="gramEnd"/>
      <w:r w:rsidRPr="000E1934">
        <w:rPr>
          <w:rFonts w:asciiTheme="minorHAnsi" w:hAnsiTheme="minorHAnsi" w:cstheme="minorHAnsi"/>
        </w:rPr>
        <w:t>.%</w:t>
      </w:r>
    </w:p>
    <w:p w14:paraId="73E52C4C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</w:p>
    <w:p w14:paraId="39E14896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Montant définitif de la tranche ferme partie A FTF</w:t>
      </w:r>
      <w:r w:rsidRPr="000E1934">
        <w:rPr>
          <w:rFonts w:asciiTheme="minorHAnsi" w:hAnsiTheme="minorHAnsi" w:cstheme="minorHAnsi"/>
          <w:vertAlign w:val="subscript"/>
        </w:rPr>
        <w:t>A</w:t>
      </w:r>
      <w:r w:rsidRPr="000E1934">
        <w:rPr>
          <w:rFonts w:asciiTheme="minorHAnsi" w:hAnsiTheme="minorHAnsi" w:cstheme="minorHAnsi"/>
        </w:rPr>
        <w:t> : ………………………………………………€ HT</w:t>
      </w:r>
    </w:p>
    <w:p w14:paraId="12AA6867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  <w:t xml:space="preserve"> ………………………………………………€ TTC</w:t>
      </w:r>
    </w:p>
    <w:p w14:paraId="2E73FCF4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</w:p>
    <w:p w14:paraId="32BBE5B2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Soit en toutes lettres</w:t>
      </w:r>
    </w:p>
    <w:p w14:paraId="6D67BB52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8A3AF1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</w:p>
    <w:p w14:paraId="3503F6A9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</w:p>
    <w:p w14:paraId="741A7354" w14:textId="77777777" w:rsidR="004E54D8" w:rsidRPr="000E1934" w:rsidRDefault="004E54D8" w:rsidP="004E54D8">
      <w:pPr>
        <w:pStyle w:val="Normal1"/>
        <w:numPr>
          <w:ilvl w:val="0"/>
          <w:numId w:val="38"/>
        </w:numPr>
        <w:rPr>
          <w:rFonts w:asciiTheme="minorHAnsi" w:hAnsiTheme="minorHAnsi" w:cstheme="minorHAnsi"/>
          <w:i/>
        </w:rPr>
      </w:pPr>
      <w:r w:rsidRPr="000E1934">
        <w:rPr>
          <w:rFonts w:asciiTheme="minorHAnsi" w:hAnsiTheme="minorHAnsi" w:cstheme="minorHAnsi"/>
          <w:b/>
          <w:iCs/>
        </w:rPr>
        <w:t>Partie B</w:t>
      </w:r>
      <w:r w:rsidRPr="000E1934">
        <w:rPr>
          <w:rFonts w:asciiTheme="minorHAnsi" w:hAnsiTheme="minorHAnsi" w:cstheme="minorHAnsi"/>
          <w:i/>
        </w:rPr>
        <w:t> </w:t>
      </w:r>
      <w:r w:rsidRPr="000E1934">
        <w:rPr>
          <w:rFonts w:asciiTheme="minorHAnsi" w:hAnsiTheme="minorHAnsi" w:cstheme="minorHAnsi"/>
        </w:rPr>
        <w:t>comprenant :</w:t>
      </w:r>
    </w:p>
    <w:p w14:paraId="35C757BA" w14:textId="77777777" w:rsidR="004E54D8" w:rsidRPr="000E1934" w:rsidRDefault="004E54D8" w:rsidP="004E54D8">
      <w:pPr>
        <w:pStyle w:val="Normal1"/>
        <w:ind w:left="644" w:firstLine="0"/>
        <w:rPr>
          <w:rFonts w:asciiTheme="minorHAnsi" w:hAnsiTheme="minorHAnsi" w:cstheme="minorHAnsi"/>
          <w:i/>
        </w:rPr>
      </w:pPr>
    </w:p>
    <w:p w14:paraId="3B7D37F0" w14:textId="77777777" w:rsidR="004E54D8" w:rsidRPr="000E1934" w:rsidRDefault="004E54D8" w:rsidP="004E54D8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éléments de mission de base PRO, DCE, ACT, VISA, DET, AOR</w:t>
      </w:r>
    </w:p>
    <w:p w14:paraId="4DD7C2F6" w14:textId="77777777" w:rsidR="004E54D8" w:rsidRPr="000E1934" w:rsidRDefault="004E54D8" w:rsidP="004E54D8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éléments de mission complémentaires SSI2, EXE PARTIELLE – DQE, SYNT</w:t>
      </w:r>
    </w:p>
    <w:p w14:paraId="695F29DC" w14:textId="77777777" w:rsidR="004E54D8" w:rsidRPr="000E1934" w:rsidRDefault="004E54D8" w:rsidP="004E54D8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prestations supplémentaires éventuelles : MOB 2</w:t>
      </w:r>
    </w:p>
    <w:p w14:paraId="02D5DC9B" w14:textId="58186600" w:rsidR="004E54D8" w:rsidRPr="00B712A9" w:rsidRDefault="00B712A9" w:rsidP="00B712A9">
      <w:pPr>
        <w:pStyle w:val="Normal1"/>
        <w:ind w:firstLine="0"/>
        <w:rPr>
          <w:rFonts w:asciiTheme="minorHAnsi" w:hAnsiTheme="minorHAnsi" w:cstheme="minorHAnsi"/>
          <w:b/>
          <w:bCs/>
        </w:rPr>
      </w:pPr>
      <w:r w:rsidRPr="00B712A9">
        <w:rPr>
          <w:rFonts w:asciiTheme="minorHAnsi" w:hAnsiTheme="minorHAnsi" w:cstheme="minorHAnsi"/>
          <w:b/>
          <w:bCs/>
        </w:rPr>
        <w:t xml:space="preserve">La partie B de la Tranche Ferme porte sur le périmètre de la phase 1 et de la phase 2 jusqu’au DCE et de la phase 1 uniquement à partir de l’ACT. </w:t>
      </w:r>
    </w:p>
    <w:p w14:paraId="617CC733" w14:textId="77777777" w:rsidR="004E54D8" w:rsidRPr="000E1934" w:rsidRDefault="004E54D8" w:rsidP="004E54D8">
      <w:pPr>
        <w:pStyle w:val="Normal1"/>
        <w:rPr>
          <w:rFonts w:asciiTheme="minorHAnsi" w:hAnsiTheme="minorHAnsi" w:cstheme="minorHAnsi"/>
        </w:rPr>
      </w:pPr>
    </w:p>
    <w:p w14:paraId="0AF2E5C5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Taux provisoire de rémunération de la TF</w:t>
      </w:r>
      <w:r w:rsidRPr="000E1934">
        <w:rPr>
          <w:rFonts w:asciiTheme="minorHAnsi" w:hAnsiTheme="minorHAnsi" w:cstheme="minorHAnsi"/>
          <w:vertAlign w:val="subscript"/>
        </w:rPr>
        <w:t>B</w:t>
      </w:r>
      <w:r w:rsidRPr="000E1934">
        <w:rPr>
          <w:rFonts w:asciiTheme="minorHAnsi" w:hAnsiTheme="minorHAnsi" w:cstheme="minorHAnsi"/>
        </w:rPr>
        <w:t xml:space="preserve">, </w:t>
      </w:r>
      <w:proofErr w:type="spellStart"/>
      <w:r w:rsidRPr="000E1934">
        <w:rPr>
          <w:rFonts w:asciiTheme="minorHAnsi" w:hAnsiTheme="minorHAnsi" w:cstheme="minorHAnsi"/>
        </w:rPr>
        <w:t>t</w:t>
      </w:r>
      <w:r w:rsidRPr="000E1934">
        <w:rPr>
          <w:rFonts w:asciiTheme="minorHAnsi" w:hAnsiTheme="minorHAnsi" w:cstheme="minorHAnsi"/>
          <w:vertAlign w:val="subscript"/>
        </w:rPr>
        <w:t>FB</w:t>
      </w:r>
      <w:proofErr w:type="spellEnd"/>
      <w:r w:rsidRPr="000E1934">
        <w:rPr>
          <w:rFonts w:asciiTheme="minorHAnsi" w:hAnsiTheme="minorHAnsi" w:cstheme="minorHAnsi"/>
        </w:rPr>
        <w:t xml:space="preserve"> = FTF</w:t>
      </w:r>
      <w:r w:rsidRPr="000E1934">
        <w:rPr>
          <w:rFonts w:asciiTheme="minorHAnsi" w:hAnsiTheme="minorHAnsi" w:cstheme="minorHAnsi"/>
          <w:vertAlign w:val="subscript"/>
        </w:rPr>
        <w:t>A</w:t>
      </w:r>
      <w:r w:rsidRPr="000E1934">
        <w:rPr>
          <w:rFonts w:asciiTheme="minorHAnsi" w:hAnsiTheme="minorHAnsi" w:cstheme="minorHAnsi"/>
        </w:rPr>
        <w:t xml:space="preserve"> / Co = …………………………</w:t>
      </w:r>
      <w:proofErr w:type="gramStart"/>
      <w:r w:rsidRPr="000E1934">
        <w:rPr>
          <w:rFonts w:asciiTheme="minorHAnsi" w:hAnsiTheme="minorHAnsi" w:cstheme="minorHAnsi"/>
        </w:rPr>
        <w:t>…….</w:t>
      </w:r>
      <w:proofErr w:type="gramEnd"/>
      <w:r w:rsidRPr="000E1934">
        <w:rPr>
          <w:rFonts w:asciiTheme="minorHAnsi" w:hAnsiTheme="minorHAnsi" w:cstheme="minorHAnsi"/>
        </w:rPr>
        <w:t>.%</w:t>
      </w:r>
    </w:p>
    <w:p w14:paraId="236572D0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</w:p>
    <w:p w14:paraId="05F24A8A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Montant provisoire de la tranche ferme partie B FTF</w:t>
      </w:r>
      <w:r w:rsidRPr="000E1934">
        <w:rPr>
          <w:rFonts w:asciiTheme="minorHAnsi" w:hAnsiTheme="minorHAnsi" w:cstheme="minorHAnsi"/>
          <w:vertAlign w:val="subscript"/>
        </w:rPr>
        <w:t>B</w:t>
      </w:r>
      <w:r w:rsidRPr="000E1934">
        <w:rPr>
          <w:rFonts w:asciiTheme="minorHAnsi" w:hAnsiTheme="minorHAnsi" w:cstheme="minorHAnsi"/>
        </w:rPr>
        <w:t> : ………………………………………………€ HT</w:t>
      </w:r>
    </w:p>
    <w:p w14:paraId="3B2253B8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  <w:t xml:space="preserve">                      </w:t>
      </w:r>
      <w:r w:rsidRPr="000E1934">
        <w:rPr>
          <w:rFonts w:asciiTheme="minorHAnsi" w:hAnsiTheme="minorHAnsi" w:cstheme="minorHAnsi"/>
        </w:rPr>
        <w:tab/>
        <w:t xml:space="preserve">    ………………………………………………€ TTC</w:t>
      </w:r>
    </w:p>
    <w:p w14:paraId="2EF28D8A" w14:textId="77777777" w:rsidR="004E54D8" w:rsidRPr="000E1934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</w:p>
    <w:p w14:paraId="2A2CBCDA" w14:textId="77777777" w:rsidR="004E54D8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Soit en toutes lettres</w:t>
      </w:r>
    </w:p>
    <w:p w14:paraId="1155C93F" w14:textId="77777777" w:rsidR="004E54D8" w:rsidRDefault="004E54D8" w:rsidP="004E54D8">
      <w:pPr>
        <w:pStyle w:val="Normal1"/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62565" w14:textId="77777777" w:rsidR="004E54D8" w:rsidRDefault="004E54D8" w:rsidP="004E54D8">
      <w:pPr>
        <w:widowControl w:val="0"/>
        <w:rPr>
          <w:rFonts w:cstheme="minorHAnsi"/>
        </w:rPr>
      </w:pPr>
    </w:p>
    <w:p w14:paraId="108A2F8C" w14:textId="4A5FF74E" w:rsidR="00B712A9" w:rsidRPr="004E54D8" w:rsidRDefault="00B712A9" w:rsidP="00B712A9">
      <w:pPr>
        <w:pStyle w:val="Sansinterligne"/>
        <w:widowControl w:val="0"/>
        <w:rPr>
          <w:rStyle w:val="Accentuation"/>
          <w:b w:val="0"/>
          <w:bCs/>
          <w:iCs w:val="0"/>
        </w:rPr>
      </w:pPr>
      <w:r>
        <w:rPr>
          <w:b/>
          <w:bCs/>
        </w:rPr>
        <w:t xml:space="preserve">Tranche Optionnelle : </w:t>
      </w:r>
    </w:p>
    <w:p w14:paraId="3820501D" w14:textId="509FE72E" w:rsidR="00336387" w:rsidRDefault="00336387" w:rsidP="00B712A9">
      <w:pPr>
        <w:pStyle w:val="Paragraphedeliste"/>
        <w:widowControl w:val="0"/>
        <w:numPr>
          <w:ilvl w:val="0"/>
          <w:numId w:val="33"/>
        </w:numPr>
      </w:pPr>
      <w:r>
        <w:t>Périmètre : phase 2 à partir de l’ACT</w:t>
      </w:r>
    </w:p>
    <w:p w14:paraId="204EC083" w14:textId="695334DF" w:rsidR="00B712A9" w:rsidRPr="000E1934" w:rsidRDefault="00B712A9" w:rsidP="00B712A9">
      <w:pPr>
        <w:pStyle w:val="Paragraphedeliste"/>
        <w:widowControl w:val="0"/>
        <w:numPr>
          <w:ilvl w:val="0"/>
          <w:numId w:val="33"/>
        </w:numPr>
      </w:pPr>
      <w:r w:rsidRPr="000E1934">
        <w:t>Eléments de mission de base :  ACT, VISA, DET, AOR</w:t>
      </w:r>
    </w:p>
    <w:p w14:paraId="083C3357" w14:textId="1F477FDC" w:rsidR="00B712A9" w:rsidRPr="000E1934" w:rsidRDefault="00B712A9" w:rsidP="00B712A9">
      <w:pPr>
        <w:pStyle w:val="Paragraphedeliste"/>
        <w:widowControl w:val="0"/>
        <w:numPr>
          <w:ilvl w:val="0"/>
          <w:numId w:val="33"/>
        </w:numPr>
      </w:pPr>
      <w:r w:rsidRPr="000E1934">
        <w:t>Eléments de missions complémentaires obligatoires : CSSI, SYNT, EXE partielle – DQE</w:t>
      </w:r>
    </w:p>
    <w:p w14:paraId="088A4A9B" w14:textId="77777777" w:rsidR="00B712A9" w:rsidRPr="000E1934" w:rsidRDefault="00B712A9" w:rsidP="00B712A9">
      <w:pPr>
        <w:pStyle w:val="Paragraphedeliste"/>
        <w:widowControl w:val="0"/>
        <w:numPr>
          <w:ilvl w:val="0"/>
          <w:numId w:val="33"/>
        </w:numPr>
      </w:pPr>
      <w:r w:rsidRPr="000E1934">
        <w:t xml:space="preserve">Prestation supplémentaire éventuelle : Mobilier  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2"/>
        <w:gridCol w:w="615"/>
        <w:gridCol w:w="465"/>
      </w:tblGrid>
      <w:tr w:rsidR="00B712A9" w14:paraId="006387F3" w14:textId="77777777" w:rsidTr="00F53AE6">
        <w:trPr>
          <w:trHeight w:val="450"/>
        </w:trPr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5CC00D" w14:textId="1500CF3A" w:rsidR="00B712A9" w:rsidRPr="000E1934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E1934">
              <w:rPr>
                <w:rFonts w:ascii="Calibri" w:eastAsia="Times New Roman" w:hAnsi="Calibri" w:cs="Calibri"/>
                <w:color w:val="000000"/>
                <w:lang w:eastAsia="fr-FR"/>
              </w:rPr>
              <w:t>Coût prévisionnel affecté aux travaux par le maître d’ouvrage (Cp)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–Tranche Optionnelle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D407ED9" w14:textId="6E058CA4" w:rsidR="00B712A9" w:rsidRPr="000E1934" w:rsidRDefault="00F53AE6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580 000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E4F39A7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E1934">
              <w:rPr>
                <w:rFonts w:ascii="Calibri" w:eastAsia="Times New Roman" w:hAnsi="Calibri" w:cs="Calibri"/>
                <w:color w:val="000000"/>
                <w:lang w:eastAsia="fr-FR"/>
              </w:rPr>
              <w:t>€ HT</w:t>
            </w:r>
          </w:p>
        </w:tc>
      </w:tr>
      <w:tr w:rsidR="00B712A9" w14:paraId="1DD083A6" w14:textId="77777777" w:rsidTr="00F53AE6">
        <w:trPr>
          <w:trHeight w:val="300"/>
        </w:trPr>
        <w:tc>
          <w:tcPr>
            <w:tcW w:w="4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6A512512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Forfait provisoire de rémunération du maître d'œuvre HT (Fo) – Tranche Optionnelle 1 </w:t>
            </w:r>
          </w:p>
        </w:tc>
        <w:tc>
          <w:tcPr>
            <w:tcW w:w="339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noWrap/>
            <w:vAlign w:val="center"/>
          </w:tcPr>
          <w:p w14:paraId="46082098" w14:textId="77777777" w:rsidR="00B712A9" w:rsidRDefault="00B712A9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57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40D74721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712A9" w14:paraId="67F75F50" w14:textId="77777777" w:rsidTr="00F53AE6">
        <w:trPr>
          <w:trHeight w:val="300"/>
        </w:trPr>
        <w:tc>
          <w:tcPr>
            <w:tcW w:w="4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635735CB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Forfait provisoire de rémunération du maître d'œuvre HT (Fo) – Missions complémentaires obligatoires lié à la Tranche Optionnelle 1</w:t>
            </w:r>
          </w:p>
        </w:tc>
        <w:tc>
          <w:tcPr>
            <w:tcW w:w="339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noWrap/>
            <w:vAlign w:val="center"/>
          </w:tcPr>
          <w:p w14:paraId="23B79952" w14:textId="77777777" w:rsidR="00B712A9" w:rsidRDefault="00B712A9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57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558199D5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712A9" w14:paraId="6C4AB382" w14:textId="77777777" w:rsidTr="00F53AE6">
        <w:trPr>
          <w:trHeight w:val="300"/>
        </w:trPr>
        <w:tc>
          <w:tcPr>
            <w:tcW w:w="4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14:paraId="18105F39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Forfait provisoire de rémunération du maître d'œuvre HT (Fo) – PSE 1 Mobilier lié à la tranche Optionnelle 1 </w:t>
            </w:r>
          </w:p>
        </w:tc>
        <w:tc>
          <w:tcPr>
            <w:tcW w:w="339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BC2E6"/>
            <w:noWrap/>
            <w:vAlign w:val="center"/>
          </w:tcPr>
          <w:p w14:paraId="4721DB68" w14:textId="77777777" w:rsidR="00B712A9" w:rsidRDefault="00B712A9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57" w:type="pc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8EB0C7B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712A9" w14:paraId="7CE64229" w14:textId="77777777" w:rsidTr="00407676">
        <w:trPr>
          <w:trHeight w:val="300"/>
        </w:trPr>
        <w:tc>
          <w:tcPr>
            <w:tcW w:w="5000" w:type="pct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D56091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TVA (20 %)</w:t>
            </w:r>
          </w:p>
        </w:tc>
      </w:tr>
      <w:tr w:rsidR="00B712A9" w14:paraId="7A320647" w14:textId="77777777" w:rsidTr="00F53AE6">
        <w:trPr>
          <w:trHeight w:val="629"/>
        </w:trPr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8851489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Forfait provisoire de rémunération du maître d'œuvre TTC</w:t>
            </w:r>
          </w:p>
        </w:tc>
        <w:tc>
          <w:tcPr>
            <w:tcW w:w="3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14718624" w14:textId="77777777" w:rsidR="00B712A9" w:rsidRDefault="00B712A9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5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233D9A9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€ TTC</w:t>
            </w:r>
          </w:p>
        </w:tc>
      </w:tr>
      <w:tr w:rsidR="00B712A9" w14:paraId="6D7E937A" w14:textId="77777777" w:rsidTr="00F53AE6">
        <w:trPr>
          <w:trHeight w:val="300"/>
        </w:trPr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27C27C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Taux provisoire de rémunération (Fo/Cp)</w:t>
            </w:r>
          </w:p>
        </w:tc>
        <w:tc>
          <w:tcPr>
            <w:tcW w:w="339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C5CF014" w14:textId="77777777" w:rsidR="00B712A9" w:rsidRDefault="00B712A9" w:rsidP="00407676">
            <w:pPr>
              <w:widowControl w:val="0"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5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47311CC" w14:textId="77777777" w:rsidR="00B712A9" w:rsidRDefault="00B712A9" w:rsidP="00407676">
            <w:pPr>
              <w:widowControl w:val="0"/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%</w:t>
            </w:r>
          </w:p>
        </w:tc>
      </w:tr>
    </w:tbl>
    <w:p w14:paraId="2BEC9D64" w14:textId="77777777" w:rsidR="00B712A9" w:rsidRDefault="00B712A9" w:rsidP="00B712A9">
      <w:pPr>
        <w:widowControl w:val="0"/>
      </w:pPr>
    </w:p>
    <w:p w14:paraId="2F5ED8BA" w14:textId="3C183FD4" w:rsidR="00B712A9" w:rsidRPr="000E1934" w:rsidRDefault="00B712A9" w:rsidP="00B712A9">
      <w:pPr>
        <w:pStyle w:val="Normal1"/>
        <w:ind w:firstLine="0"/>
        <w:rPr>
          <w:rFonts w:asciiTheme="minorHAnsi" w:hAnsiTheme="minorHAnsi" w:cstheme="minorHAnsi"/>
        </w:rPr>
      </w:pPr>
      <w:r w:rsidRPr="00DE38E5">
        <w:rPr>
          <w:rFonts w:asciiTheme="minorHAnsi" w:hAnsiTheme="minorHAnsi" w:cstheme="minorHAnsi"/>
        </w:rPr>
        <w:t>Le marché de maîtrise d’œuvre</w:t>
      </w:r>
      <w:r w:rsidR="00F53AE6">
        <w:rPr>
          <w:rFonts w:asciiTheme="minorHAnsi" w:hAnsiTheme="minorHAnsi" w:cstheme="minorHAnsi"/>
        </w:rPr>
        <w:t xml:space="preserve"> en tranche optionnelle</w:t>
      </w:r>
      <w:r w:rsidRPr="00DE38E5">
        <w:rPr>
          <w:rFonts w:asciiTheme="minorHAnsi" w:hAnsiTheme="minorHAnsi" w:cstheme="minorHAnsi"/>
        </w:rPr>
        <w:t xml:space="preserve"> est </w:t>
      </w:r>
      <w:r w:rsidRPr="000E1934">
        <w:rPr>
          <w:rFonts w:asciiTheme="minorHAnsi" w:hAnsiTheme="minorHAnsi" w:cstheme="minorHAnsi"/>
        </w:rPr>
        <w:t xml:space="preserve">décomposé en </w:t>
      </w:r>
      <w:r w:rsidR="00F53AE6">
        <w:rPr>
          <w:rFonts w:asciiTheme="minorHAnsi" w:hAnsiTheme="minorHAnsi" w:cstheme="minorHAnsi"/>
        </w:rPr>
        <w:t>une seule partie</w:t>
      </w:r>
      <w:r w:rsidRPr="000E1934">
        <w:rPr>
          <w:rFonts w:asciiTheme="minorHAnsi" w:hAnsiTheme="minorHAnsi" w:cstheme="minorHAnsi"/>
        </w:rPr>
        <w:t xml:space="preserve"> : </w:t>
      </w:r>
    </w:p>
    <w:p w14:paraId="64AD116A" w14:textId="77777777" w:rsidR="00B712A9" w:rsidRPr="000E1934" w:rsidRDefault="00B712A9" w:rsidP="00B712A9">
      <w:pPr>
        <w:pStyle w:val="Normal1"/>
        <w:ind w:firstLine="0"/>
        <w:rPr>
          <w:rFonts w:asciiTheme="minorHAnsi" w:hAnsiTheme="minorHAnsi" w:cstheme="minorHAnsi"/>
        </w:rPr>
      </w:pPr>
    </w:p>
    <w:p w14:paraId="23CE4BA6" w14:textId="77777777" w:rsidR="00B712A9" w:rsidRPr="000E1934" w:rsidRDefault="00B712A9" w:rsidP="00B712A9">
      <w:pPr>
        <w:pStyle w:val="Normal1"/>
        <w:numPr>
          <w:ilvl w:val="0"/>
          <w:numId w:val="38"/>
        </w:numPr>
        <w:rPr>
          <w:rFonts w:asciiTheme="minorHAnsi" w:hAnsiTheme="minorHAnsi" w:cstheme="minorHAnsi"/>
          <w:i/>
        </w:rPr>
      </w:pPr>
      <w:r w:rsidRPr="000E1934">
        <w:rPr>
          <w:rFonts w:asciiTheme="minorHAnsi" w:hAnsiTheme="minorHAnsi" w:cstheme="minorHAnsi"/>
          <w:b/>
          <w:iCs/>
        </w:rPr>
        <w:t>Partie B</w:t>
      </w:r>
      <w:r w:rsidRPr="000E1934">
        <w:rPr>
          <w:rFonts w:asciiTheme="minorHAnsi" w:hAnsiTheme="minorHAnsi" w:cstheme="minorHAnsi"/>
          <w:i/>
        </w:rPr>
        <w:t> </w:t>
      </w:r>
      <w:r w:rsidRPr="000E1934">
        <w:rPr>
          <w:rFonts w:asciiTheme="minorHAnsi" w:hAnsiTheme="minorHAnsi" w:cstheme="minorHAnsi"/>
        </w:rPr>
        <w:t>comprenant :</w:t>
      </w:r>
    </w:p>
    <w:p w14:paraId="3C38DA20" w14:textId="77777777" w:rsidR="00B712A9" w:rsidRPr="000E1934" w:rsidRDefault="00B712A9" w:rsidP="00B712A9">
      <w:pPr>
        <w:pStyle w:val="Normal1"/>
        <w:ind w:left="644" w:firstLine="0"/>
        <w:rPr>
          <w:rFonts w:asciiTheme="minorHAnsi" w:hAnsiTheme="minorHAnsi" w:cstheme="minorHAnsi"/>
          <w:i/>
        </w:rPr>
      </w:pPr>
    </w:p>
    <w:p w14:paraId="6C14C7A7" w14:textId="592E7E76" w:rsidR="00B712A9" w:rsidRPr="000E1934" w:rsidRDefault="00B712A9" w:rsidP="00B712A9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éléments de mission de base</w:t>
      </w:r>
      <w:r w:rsidR="00F53AE6">
        <w:rPr>
          <w:rFonts w:asciiTheme="minorHAnsi" w:hAnsiTheme="minorHAnsi" w:cstheme="minorHAnsi"/>
        </w:rPr>
        <w:t xml:space="preserve"> : </w:t>
      </w:r>
      <w:r w:rsidRPr="000E1934">
        <w:rPr>
          <w:rFonts w:asciiTheme="minorHAnsi" w:hAnsiTheme="minorHAnsi" w:cstheme="minorHAnsi"/>
        </w:rPr>
        <w:t>ACT, VISA, DET, AOR</w:t>
      </w:r>
    </w:p>
    <w:p w14:paraId="743C3D30" w14:textId="77777777" w:rsidR="00B712A9" w:rsidRPr="000E1934" w:rsidRDefault="00B712A9" w:rsidP="00B712A9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éléments de mission complémentaires SSI2, EXE PARTIELLE – DQE, SYNT</w:t>
      </w:r>
    </w:p>
    <w:p w14:paraId="46044D74" w14:textId="77777777" w:rsidR="00B712A9" w:rsidRPr="000E1934" w:rsidRDefault="00B712A9" w:rsidP="00B712A9">
      <w:pPr>
        <w:pStyle w:val="Normal1"/>
        <w:numPr>
          <w:ilvl w:val="1"/>
          <w:numId w:val="38"/>
        </w:numPr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Les prestations supplémentaires éventuelles : MOB 2</w:t>
      </w:r>
    </w:p>
    <w:p w14:paraId="2E1C2E16" w14:textId="352A4E92" w:rsidR="00B712A9" w:rsidRPr="00A039C2" w:rsidRDefault="00F53AE6" w:rsidP="00F53AE6">
      <w:pPr>
        <w:pStyle w:val="Normal1"/>
        <w:rPr>
          <w:rFonts w:asciiTheme="minorHAnsi" w:hAnsiTheme="minorHAnsi" w:cstheme="minorHAnsi"/>
          <w:b/>
          <w:bCs/>
        </w:rPr>
      </w:pPr>
      <w:r w:rsidRPr="00A039C2">
        <w:rPr>
          <w:rFonts w:asciiTheme="minorHAnsi" w:hAnsiTheme="minorHAnsi" w:cstheme="minorHAnsi"/>
          <w:b/>
          <w:bCs/>
        </w:rPr>
        <w:t xml:space="preserve">Le périmètre de la tranche optionnelle porte sur la phase 2 </w:t>
      </w:r>
      <w:r w:rsidR="00A039C2" w:rsidRPr="00A039C2">
        <w:rPr>
          <w:rFonts w:asciiTheme="minorHAnsi" w:hAnsiTheme="minorHAnsi" w:cstheme="minorHAnsi"/>
          <w:b/>
          <w:bCs/>
        </w:rPr>
        <w:t xml:space="preserve">à partir de l’ACT. </w:t>
      </w:r>
    </w:p>
    <w:p w14:paraId="0A20DEC2" w14:textId="77777777" w:rsidR="00B712A9" w:rsidRPr="000E1934" w:rsidRDefault="00B712A9" w:rsidP="00B712A9">
      <w:pPr>
        <w:pStyle w:val="Normal1"/>
        <w:rPr>
          <w:rFonts w:asciiTheme="minorHAnsi" w:hAnsiTheme="minorHAnsi" w:cstheme="minorHAnsi"/>
        </w:rPr>
      </w:pPr>
    </w:p>
    <w:p w14:paraId="2A0E6702" w14:textId="77777777" w:rsidR="00B712A9" w:rsidRPr="000E1934" w:rsidRDefault="00B712A9" w:rsidP="00B712A9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Taux provisoire de rémunération de la TF</w:t>
      </w:r>
      <w:r w:rsidRPr="000E1934">
        <w:rPr>
          <w:rFonts w:asciiTheme="minorHAnsi" w:hAnsiTheme="minorHAnsi" w:cstheme="minorHAnsi"/>
          <w:vertAlign w:val="subscript"/>
        </w:rPr>
        <w:t>B</w:t>
      </w:r>
      <w:r w:rsidRPr="000E1934">
        <w:rPr>
          <w:rFonts w:asciiTheme="minorHAnsi" w:hAnsiTheme="minorHAnsi" w:cstheme="minorHAnsi"/>
        </w:rPr>
        <w:t xml:space="preserve">, </w:t>
      </w:r>
      <w:proofErr w:type="spellStart"/>
      <w:r w:rsidRPr="000E1934">
        <w:rPr>
          <w:rFonts w:asciiTheme="minorHAnsi" w:hAnsiTheme="minorHAnsi" w:cstheme="minorHAnsi"/>
        </w:rPr>
        <w:t>t</w:t>
      </w:r>
      <w:r w:rsidRPr="000E1934">
        <w:rPr>
          <w:rFonts w:asciiTheme="minorHAnsi" w:hAnsiTheme="minorHAnsi" w:cstheme="minorHAnsi"/>
          <w:vertAlign w:val="subscript"/>
        </w:rPr>
        <w:t>FB</w:t>
      </w:r>
      <w:proofErr w:type="spellEnd"/>
      <w:r w:rsidRPr="000E1934">
        <w:rPr>
          <w:rFonts w:asciiTheme="minorHAnsi" w:hAnsiTheme="minorHAnsi" w:cstheme="minorHAnsi"/>
        </w:rPr>
        <w:t xml:space="preserve"> = FTF</w:t>
      </w:r>
      <w:r w:rsidRPr="000E1934">
        <w:rPr>
          <w:rFonts w:asciiTheme="minorHAnsi" w:hAnsiTheme="minorHAnsi" w:cstheme="minorHAnsi"/>
          <w:vertAlign w:val="subscript"/>
        </w:rPr>
        <w:t>A</w:t>
      </w:r>
      <w:r w:rsidRPr="000E1934">
        <w:rPr>
          <w:rFonts w:asciiTheme="minorHAnsi" w:hAnsiTheme="minorHAnsi" w:cstheme="minorHAnsi"/>
        </w:rPr>
        <w:t xml:space="preserve"> / Co = …………………………</w:t>
      </w:r>
      <w:proofErr w:type="gramStart"/>
      <w:r w:rsidRPr="000E1934">
        <w:rPr>
          <w:rFonts w:asciiTheme="minorHAnsi" w:hAnsiTheme="minorHAnsi" w:cstheme="minorHAnsi"/>
        </w:rPr>
        <w:t>…….</w:t>
      </w:r>
      <w:proofErr w:type="gramEnd"/>
      <w:r w:rsidRPr="000E1934">
        <w:rPr>
          <w:rFonts w:asciiTheme="minorHAnsi" w:hAnsiTheme="minorHAnsi" w:cstheme="minorHAnsi"/>
        </w:rPr>
        <w:t>.%</w:t>
      </w:r>
    </w:p>
    <w:p w14:paraId="059289DA" w14:textId="77777777" w:rsidR="00B712A9" w:rsidRPr="000E1934" w:rsidRDefault="00B712A9" w:rsidP="00B712A9">
      <w:pPr>
        <w:pStyle w:val="Normal1"/>
        <w:ind w:firstLine="0"/>
        <w:rPr>
          <w:rFonts w:asciiTheme="minorHAnsi" w:hAnsiTheme="minorHAnsi" w:cstheme="minorHAnsi"/>
        </w:rPr>
      </w:pPr>
    </w:p>
    <w:p w14:paraId="61BF26AB" w14:textId="77777777" w:rsidR="00B712A9" w:rsidRPr="000E1934" w:rsidRDefault="00B712A9" w:rsidP="00B712A9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Montant provisoire de la tranche ferme partie B FTF</w:t>
      </w:r>
      <w:r w:rsidRPr="000E1934">
        <w:rPr>
          <w:rFonts w:asciiTheme="minorHAnsi" w:hAnsiTheme="minorHAnsi" w:cstheme="minorHAnsi"/>
          <w:vertAlign w:val="subscript"/>
        </w:rPr>
        <w:t>B</w:t>
      </w:r>
      <w:r w:rsidRPr="000E1934">
        <w:rPr>
          <w:rFonts w:asciiTheme="minorHAnsi" w:hAnsiTheme="minorHAnsi" w:cstheme="minorHAnsi"/>
        </w:rPr>
        <w:t> : ………………………………………………€ HT</w:t>
      </w:r>
    </w:p>
    <w:p w14:paraId="7D3B49FB" w14:textId="77777777" w:rsidR="00B712A9" w:rsidRPr="000E1934" w:rsidRDefault="00B712A9" w:rsidP="00B712A9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</w:r>
      <w:r w:rsidRPr="000E1934">
        <w:rPr>
          <w:rFonts w:asciiTheme="minorHAnsi" w:hAnsiTheme="minorHAnsi" w:cstheme="minorHAnsi"/>
        </w:rPr>
        <w:tab/>
        <w:t xml:space="preserve">                      </w:t>
      </w:r>
      <w:r w:rsidRPr="000E1934">
        <w:rPr>
          <w:rFonts w:asciiTheme="minorHAnsi" w:hAnsiTheme="minorHAnsi" w:cstheme="minorHAnsi"/>
        </w:rPr>
        <w:tab/>
        <w:t xml:space="preserve">    ………………………………………………€ TTC</w:t>
      </w:r>
    </w:p>
    <w:p w14:paraId="6692168C" w14:textId="77777777" w:rsidR="00B712A9" w:rsidRPr="000E1934" w:rsidRDefault="00B712A9" w:rsidP="00B712A9">
      <w:pPr>
        <w:pStyle w:val="Normal1"/>
        <w:ind w:firstLine="0"/>
        <w:rPr>
          <w:rFonts w:asciiTheme="minorHAnsi" w:hAnsiTheme="minorHAnsi" w:cstheme="minorHAnsi"/>
        </w:rPr>
      </w:pPr>
    </w:p>
    <w:p w14:paraId="0D77D626" w14:textId="77777777" w:rsidR="00B712A9" w:rsidRDefault="00B712A9" w:rsidP="00B712A9">
      <w:pPr>
        <w:pStyle w:val="Normal1"/>
        <w:ind w:firstLine="0"/>
        <w:rPr>
          <w:rFonts w:asciiTheme="minorHAnsi" w:hAnsiTheme="minorHAnsi" w:cstheme="minorHAnsi"/>
        </w:rPr>
      </w:pPr>
      <w:r w:rsidRPr="000E1934">
        <w:rPr>
          <w:rFonts w:asciiTheme="minorHAnsi" w:hAnsiTheme="minorHAnsi" w:cstheme="minorHAnsi"/>
        </w:rPr>
        <w:t>Soit en toutes lettres</w:t>
      </w:r>
    </w:p>
    <w:p w14:paraId="495F28C0" w14:textId="77777777" w:rsidR="00B712A9" w:rsidRDefault="00B712A9" w:rsidP="00B712A9">
      <w:pPr>
        <w:pStyle w:val="Normal1"/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AB2963" w14:textId="77777777" w:rsidR="00B712A9" w:rsidRDefault="00B712A9" w:rsidP="00B712A9">
      <w:pPr>
        <w:widowControl w:val="0"/>
        <w:rPr>
          <w:rFonts w:cstheme="minorHAnsi"/>
        </w:rPr>
      </w:pPr>
    </w:p>
    <w:p w14:paraId="062C95A0" w14:textId="77777777" w:rsidR="001351C8" w:rsidRDefault="001351C8" w:rsidP="004E54D8">
      <w:pPr>
        <w:widowControl w:val="0"/>
        <w:rPr>
          <w:rFonts w:cstheme="minorHAnsi"/>
        </w:rPr>
      </w:pPr>
    </w:p>
    <w:p w14:paraId="34BC777D" w14:textId="77777777" w:rsidR="004E54D8" w:rsidRDefault="004E54D8">
      <w:pPr>
        <w:widowControl w:val="0"/>
        <w:rPr>
          <w:rFonts w:cstheme="minorHAnsi"/>
        </w:rPr>
      </w:pPr>
    </w:p>
    <w:p w14:paraId="48F82AA8" w14:textId="77777777" w:rsidR="00847893" w:rsidRDefault="00DE38E5">
      <w:pPr>
        <w:widowControl w:val="0"/>
      </w:pPr>
      <w:r>
        <w:t>Conformément à l’article 10.2 du CCP, les taux et forfait définitifs de rémunération du maître d’œuvre pour les éléments de mission objet de la partie B du marché seront fixés par avenant au présent acte d’engagement après engagement du maître d’œuvre sur le coût prévisionnel des travaux à la validation de l’avant-projet.</w:t>
      </w:r>
    </w:p>
    <w:p w14:paraId="73894379" w14:textId="77777777" w:rsidR="00847893" w:rsidRDefault="00DE38E5">
      <w:pPr>
        <w:widowControl w:val="0"/>
      </w:pPr>
      <w:r>
        <w:t>Aucune variante n’est autorisée.</w:t>
      </w:r>
    </w:p>
    <w:p w14:paraId="73EE6DFE" w14:textId="77777777" w:rsidR="00847893" w:rsidRDefault="00DE38E5">
      <w:pPr>
        <w:widowControl w:val="0"/>
      </w:pPr>
      <w:r>
        <w:t xml:space="preserve">Le détail par co-traitant est à indiquer dans l’annexe 1 du présent acte d’engagement (DPGF). </w:t>
      </w:r>
    </w:p>
    <w:p w14:paraId="1CFE9EFD" w14:textId="77777777" w:rsidR="00847893" w:rsidRDefault="00847893">
      <w:pPr>
        <w:widowControl w:val="0"/>
      </w:pPr>
    </w:p>
    <w:p w14:paraId="6F26112C" w14:textId="77777777" w:rsidR="00847893" w:rsidRDefault="00DE38E5">
      <w:pPr>
        <w:pStyle w:val="Titre1"/>
      </w:pPr>
      <w:bookmarkStart w:id="6" w:name="_Toc152255356"/>
      <w:r>
        <w:t>Durée / Délais d’exécution</w:t>
      </w:r>
      <w:bookmarkEnd w:id="6"/>
    </w:p>
    <w:p w14:paraId="226DA6D8" w14:textId="77777777" w:rsidR="00847893" w:rsidRDefault="00DE38E5">
      <w:pPr>
        <w:widowControl w:val="0"/>
      </w:pPr>
      <w:r>
        <w:t xml:space="preserve">La durée du marché et les délais d’exécution sont fixés à l’article 15 du C.C.P. </w:t>
      </w:r>
    </w:p>
    <w:p w14:paraId="63A668A2" w14:textId="77777777" w:rsidR="00847893" w:rsidRDefault="00DE38E5">
      <w:pPr>
        <w:pStyle w:val="Titre1"/>
      </w:pPr>
      <w:bookmarkStart w:id="7" w:name="_Toc152255357"/>
      <w:r>
        <w:t>Paiement</w:t>
      </w:r>
      <w:bookmarkEnd w:id="7"/>
    </w:p>
    <w:p w14:paraId="02090997" w14:textId="77777777" w:rsidR="00847893" w:rsidRDefault="00DE38E5">
      <w:pPr>
        <w:widowControl w:val="0"/>
      </w:pPr>
      <w:r>
        <w:t xml:space="preserve">La personne publique contractante se libèrera des sommes dues au titre du présent marché en faisant porter le montant au crédit du ou des comptes suivants </w:t>
      </w:r>
      <w:r>
        <w:rPr>
          <w:rStyle w:val="Accentuation"/>
          <w:color w:val="FF0000"/>
        </w:rPr>
        <w:t>(Joindre un ou des relevé(s) d’identité bancaire ou postal) :</w:t>
      </w:r>
    </w:p>
    <w:p w14:paraId="2FC18733" w14:textId="77777777" w:rsidR="00847893" w:rsidRDefault="00DE38E5">
      <w:pPr>
        <w:widowControl w:val="0"/>
        <w:tabs>
          <w:tab w:val="right" w:leader="dot" w:pos="7088"/>
        </w:tabs>
        <w:ind w:left="284" w:hanging="284"/>
        <w:rPr>
          <w:rStyle w:val="Accentuation"/>
        </w:rPr>
      </w:pPr>
      <w:r>
        <w:rPr>
          <w:rStyle w:val="Accentuation"/>
        </w:rPr>
        <w:t>Ouvert au nom de :</w:t>
      </w:r>
    </w:p>
    <w:p w14:paraId="2E6C82DA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>Pour les prestations suivantes :</w:t>
      </w:r>
      <w:r>
        <w:tab/>
      </w:r>
    </w:p>
    <w:p w14:paraId="13E4AF14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 xml:space="preserve">Domiciliation </w:t>
      </w:r>
      <w:r>
        <w:tab/>
      </w:r>
    </w:p>
    <w:p w14:paraId="471D497D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 xml:space="preserve">Code banque : </w:t>
      </w:r>
      <w:proofErr w:type="gramStart"/>
      <w:r>
        <w:t xml:space="preserve"> ….</w:t>
      </w:r>
      <w:proofErr w:type="gramEnd"/>
      <w:r>
        <w:t xml:space="preserve">…………… Code guichet : </w:t>
      </w:r>
      <w:proofErr w:type="gramStart"/>
      <w:r>
        <w:t>…….</w:t>
      </w:r>
      <w:proofErr w:type="gramEnd"/>
      <w:r>
        <w:t>………… N° de compte : ……</w:t>
      </w:r>
      <w:proofErr w:type="gramStart"/>
      <w:r>
        <w:t>…….</w:t>
      </w:r>
      <w:proofErr w:type="gramEnd"/>
      <w:r>
        <w:t>…… Clé RIB : ……</w:t>
      </w:r>
      <w:proofErr w:type="gramStart"/>
      <w:r>
        <w:t>…….</w:t>
      </w:r>
      <w:proofErr w:type="gramEnd"/>
      <w:r>
        <w:t>……</w:t>
      </w:r>
    </w:p>
    <w:p w14:paraId="4999153B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>IBAN :</w:t>
      </w:r>
      <w:r>
        <w:tab/>
      </w:r>
    </w:p>
    <w:p w14:paraId="10D04397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>BIC :</w:t>
      </w:r>
      <w:r>
        <w:tab/>
      </w:r>
    </w:p>
    <w:p w14:paraId="20BDB274" w14:textId="77777777" w:rsidR="00847893" w:rsidRDefault="00DE38E5">
      <w:pPr>
        <w:widowControl w:val="0"/>
        <w:tabs>
          <w:tab w:val="right" w:leader="dot" w:pos="7088"/>
        </w:tabs>
        <w:ind w:left="284" w:hanging="284"/>
        <w:rPr>
          <w:rStyle w:val="Accentuation"/>
        </w:rPr>
      </w:pPr>
      <w:r>
        <w:rPr>
          <w:rStyle w:val="Accentuation"/>
        </w:rPr>
        <w:t>Ouvert au nom de :</w:t>
      </w:r>
    </w:p>
    <w:p w14:paraId="2873C144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>Pour les prestations suivantes :</w:t>
      </w:r>
      <w:r>
        <w:tab/>
      </w:r>
    </w:p>
    <w:p w14:paraId="7BCA1F39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 xml:space="preserve">Domiciliation </w:t>
      </w:r>
      <w:r>
        <w:tab/>
      </w:r>
    </w:p>
    <w:p w14:paraId="141CBF87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 xml:space="preserve">Code banque : </w:t>
      </w:r>
      <w:proofErr w:type="gramStart"/>
      <w:r>
        <w:t xml:space="preserve"> ….</w:t>
      </w:r>
      <w:proofErr w:type="gramEnd"/>
      <w:r>
        <w:t xml:space="preserve">…………… Code guichet : </w:t>
      </w:r>
      <w:proofErr w:type="gramStart"/>
      <w:r>
        <w:t>…….</w:t>
      </w:r>
      <w:proofErr w:type="gramEnd"/>
      <w:r>
        <w:t>………… N° de compte : ……</w:t>
      </w:r>
      <w:proofErr w:type="gramStart"/>
      <w:r>
        <w:t>…….</w:t>
      </w:r>
      <w:proofErr w:type="gramEnd"/>
      <w:r>
        <w:t>…… Clé RIB : ……</w:t>
      </w:r>
      <w:proofErr w:type="gramStart"/>
      <w:r>
        <w:t>…….</w:t>
      </w:r>
      <w:proofErr w:type="gramEnd"/>
      <w:r>
        <w:t>……</w:t>
      </w:r>
    </w:p>
    <w:p w14:paraId="2DEC4E39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>IBAN :</w:t>
      </w:r>
      <w:r>
        <w:tab/>
      </w:r>
    </w:p>
    <w:p w14:paraId="5D81B2AD" w14:textId="77777777" w:rsidR="00847893" w:rsidRDefault="00DE38E5">
      <w:pPr>
        <w:widowControl w:val="0"/>
        <w:tabs>
          <w:tab w:val="right" w:leader="dot" w:pos="9072"/>
        </w:tabs>
        <w:ind w:left="284" w:hanging="284"/>
      </w:pPr>
      <w:r>
        <w:tab/>
        <w:t>BIC :</w:t>
      </w:r>
      <w:r>
        <w:tab/>
      </w:r>
    </w:p>
    <w:p w14:paraId="53B08C1C" w14:textId="77777777" w:rsidR="00847893" w:rsidRDefault="00DE38E5">
      <w:pPr>
        <w:pStyle w:val="Titre1"/>
      </w:pPr>
      <w:bookmarkStart w:id="8" w:name="_Toc152255358"/>
      <w:r>
        <w:br w:type="column"/>
        <w:t>Engagement du soumissionnaire</w:t>
      </w:r>
      <w:bookmarkEnd w:id="8"/>
    </w:p>
    <w:p w14:paraId="36FBF247" w14:textId="77777777" w:rsidR="00847893" w:rsidRDefault="00DE38E5">
      <w:pPr>
        <w:widowControl w:val="0"/>
        <w:tabs>
          <w:tab w:val="center" w:pos="1985"/>
          <w:tab w:val="center" w:pos="6663"/>
        </w:tabs>
        <w:rPr>
          <w:rStyle w:val="Accentuation"/>
        </w:rPr>
      </w:pPr>
      <w:r>
        <w:rPr>
          <w:rStyle w:val="Accentuation"/>
        </w:rPr>
        <w:tab/>
        <w:t>Fait en un seul original</w:t>
      </w:r>
      <w:r>
        <w:rPr>
          <w:rStyle w:val="Accentuation"/>
        </w:rPr>
        <w:tab/>
        <w:t>Signature du soumissionnaire</w:t>
      </w:r>
    </w:p>
    <w:p w14:paraId="7A8A5B0A" w14:textId="77777777" w:rsidR="00847893" w:rsidRDefault="00DE38E5">
      <w:pPr>
        <w:widowControl w:val="0"/>
        <w:tabs>
          <w:tab w:val="center" w:pos="1985"/>
          <w:tab w:val="center" w:pos="6663"/>
        </w:tabs>
      </w:pPr>
      <w:r>
        <w:tab/>
        <w:t>A ..........................................</w:t>
      </w:r>
      <w:r>
        <w:tab/>
        <w:t xml:space="preserve">Porter la mention </w:t>
      </w:r>
      <w:r>
        <w:rPr>
          <w:u w:val="single"/>
        </w:rPr>
        <w:t>manuscrite</w:t>
      </w:r>
    </w:p>
    <w:p w14:paraId="28D39940" w14:textId="77777777" w:rsidR="00847893" w:rsidRDefault="00DE38E5">
      <w:pPr>
        <w:widowControl w:val="0"/>
        <w:tabs>
          <w:tab w:val="center" w:pos="1985"/>
          <w:tab w:val="center" w:pos="6663"/>
        </w:tabs>
      </w:pPr>
      <w:r>
        <w:tab/>
        <w:t>Le ..........................................</w:t>
      </w:r>
      <w:r>
        <w:tab/>
        <w:t>Lu et approuvé</w:t>
      </w:r>
    </w:p>
    <w:p w14:paraId="58AB0796" w14:textId="77777777" w:rsidR="00847893" w:rsidRDefault="00847893">
      <w:pPr>
        <w:widowControl w:val="0"/>
        <w:tabs>
          <w:tab w:val="center" w:pos="1985"/>
          <w:tab w:val="center" w:pos="6663"/>
        </w:tabs>
      </w:pPr>
    </w:p>
    <w:p w14:paraId="344EEF71" w14:textId="77777777" w:rsidR="00847893" w:rsidRDefault="00847893">
      <w:pPr>
        <w:widowControl w:val="0"/>
        <w:tabs>
          <w:tab w:val="center" w:pos="1985"/>
          <w:tab w:val="center" w:pos="6663"/>
        </w:tabs>
      </w:pPr>
    </w:p>
    <w:p w14:paraId="534495BF" w14:textId="77777777" w:rsidR="00847893" w:rsidRDefault="00847893">
      <w:pPr>
        <w:widowControl w:val="0"/>
        <w:tabs>
          <w:tab w:val="center" w:pos="1985"/>
          <w:tab w:val="center" w:pos="6663"/>
        </w:tabs>
      </w:pPr>
    </w:p>
    <w:p w14:paraId="0931961C" w14:textId="77777777" w:rsidR="00847893" w:rsidRDefault="00847893">
      <w:pPr>
        <w:widowControl w:val="0"/>
        <w:tabs>
          <w:tab w:val="center" w:pos="1985"/>
          <w:tab w:val="center" w:pos="6663"/>
        </w:tabs>
      </w:pPr>
    </w:p>
    <w:p w14:paraId="4E585BDB" w14:textId="77777777" w:rsidR="00847893" w:rsidRDefault="00847893">
      <w:pPr>
        <w:widowControl w:val="0"/>
        <w:tabs>
          <w:tab w:val="center" w:pos="1985"/>
          <w:tab w:val="center" w:pos="6663"/>
        </w:tabs>
      </w:pPr>
    </w:p>
    <w:p w14:paraId="2EC8B66E" w14:textId="77777777" w:rsidR="00847893" w:rsidRDefault="00847893">
      <w:pPr>
        <w:widowControl w:val="0"/>
        <w:tabs>
          <w:tab w:val="center" w:pos="1985"/>
          <w:tab w:val="center" w:pos="6663"/>
        </w:tabs>
      </w:pPr>
    </w:p>
    <w:p w14:paraId="650B5394" w14:textId="77777777" w:rsidR="00847893" w:rsidRDefault="00847893">
      <w:pPr>
        <w:widowControl w:val="0"/>
        <w:tabs>
          <w:tab w:val="center" w:pos="1985"/>
          <w:tab w:val="center" w:pos="6663"/>
        </w:tabs>
      </w:pPr>
    </w:p>
    <w:p w14:paraId="7E9248C0" w14:textId="77777777" w:rsidR="00847893" w:rsidRDefault="00DE38E5">
      <w:pPr>
        <w:pStyle w:val="Titre1"/>
      </w:pPr>
      <w:bookmarkStart w:id="9" w:name="_Toc152255359"/>
      <w:r>
        <w:t>Acceptation de l’offre par le pouvoir adjudicateur</w:t>
      </w:r>
      <w:bookmarkEnd w:id="9"/>
    </w:p>
    <w:p w14:paraId="4CFDF4D8" w14:textId="77777777" w:rsidR="00847893" w:rsidRDefault="00DE38E5">
      <w:pPr>
        <w:widowControl w:val="0"/>
        <w:tabs>
          <w:tab w:val="center" w:pos="1985"/>
          <w:tab w:val="center" w:pos="6663"/>
        </w:tabs>
        <w:rPr>
          <w:rStyle w:val="Accentuation"/>
        </w:rPr>
      </w:pPr>
      <w:r>
        <w:rPr>
          <w:rStyle w:val="Accentuation"/>
        </w:rPr>
        <w:tab/>
        <w:t>Est acceptée la présente offre pour valoir Contrat</w:t>
      </w:r>
      <w:r>
        <w:rPr>
          <w:rStyle w:val="Accentuation"/>
        </w:rPr>
        <w:tab/>
        <w:t>Le représentant du pouvoir adjudicateur</w:t>
      </w:r>
    </w:p>
    <w:p w14:paraId="45A6EF7D" w14:textId="77777777" w:rsidR="00847893" w:rsidRDefault="00DE38E5">
      <w:pPr>
        <w:widowControl w:val="0"/>
        <w:tabs>
          <w:tab w:val="center" w:pos="1985"/>
          <w:tab w:val="center" w:pos="6663"/>
        </w:tabs>
      </w:pPr>
      <w:r>
        <w:tab/>
        <w:t>A ..........................................</w:t>
      </w:r>
      <w:r>
        <w:tab/>
      </w:r>
    </w:p>
    <w:p w14:paraId="303E7344" w14:textId="77777777" w:rsidR="00847893" w:rsidRDefault="00DE38E5">
      <w:pPr>
        <w:widowControl w:val="0"/>
        <w:tabs>
          <w:tab w:val="center" w:pos="1985"/>
          <w:tab w:val="center" w:pos="6663"/>
        </w:tabs>
      </w:pPr>
      <w:r>
        <w:tab/>
        <w:t>Le ..........................................</w:t>
      </w:r>
      <w:r>
        <w:tab/>
      </w:r>
    </w:p>
    <w:p w14:paraId="66D8BDE9" w14:textId="77777777" w:rsidR="00847893" w:rsidRDefault="00847893">
      <w:pPr>
        <w:widowControl w:val="0"/>
      </w:pPr>
    </w:p>
    <w:p w14:paraId="23FA750E" w14:textId="77777777" w:rsidR="00847893" w:rsidRDefault="00847893">
      <w:pPr>
        <w:widowControl w:val="0"/>
      </w:pPr>
    </w:p>
    <w:p w14:paraId="5A6952A8" w14:textId="77777777" w:rsidR="00847893" w:rsidRDefault="00847893">
      <w:pPr>
        <w:widowControl w:val="0"/>
      </w:pPr>
    </w:p>
    <w:p w14:paraId="1594D631" w14:textId="77777777" w:rsidR="00847893" w:rsidRDefault="00847893">
      <w:pPr>
        <w:widowControl w:val="0"/>
      </w:pPr>
    </w:p>
    <w:p w14:paraId="09E9E381" w14:textId="77777777" w:rsidR="00847893" w:rsidRDefault="00847893">
      <w:pPr>
        <w:widowControl w:val="0"/>
      </w:pPr>
    </w:p>
    <w:p w14:paraId="6CC98D33" w14:textId="77777777" w:rsidR="00847893" w:rsidRDefault="00847893">
      <w:pPr>
        <w:widowControl w:val="0"/>
      </w:pPr>
    </w:p>
    <w:p w14:paraId="0B3AC65B" w14:textId="77777777" w:rsidR="00847893" w:rsidRDefault="00847893">
      <w:pPr>
        <w:widowControl w:val="0"/>
      </w:pPr>
    </w:p>
    <w:p w14:paraId="68D84907" w14:textId="77777777" w:rsidR="00847893" w:rsidRDefault="00847893">
      <w:pPr>
        <w:widowControl w:val="0"/>
      </w:pPr>
    </w:p>
    <w:p w14:paraId="4C7685AE" w14:textId="77777777" w:rsidR="00847893" w:rsidRDefault="00847893">
      <w:pPr>
        <w:widowControl w:val="0"/>
      </w:pPr>
    </w:p>
    <w:p w14:paraId="79F352E0" w14:textId="77777777" w:rsidR="00847893" w:rsidRDefault="00DE38E5">
      <w:pPr>
        <w:widowControl w:val="0"/>
      </w:pPr>
      <w:r>
        <w:t>Elle est complétée par les annexes suivantes</w:t>
      </w:r>
      <w:r>
        <w:rPr>
          <w:rStyle w:val="Appelnotedebasdep"/>
        </w:rPr>
        <w:footnoteReference w:id="2"/>
      </w:r>
      <w:r>
        <w:t xml:space="preserve"> :</w:t>
      </w:r>
    </w:p>
    <w:p w14:paraId="06BF6672" w14:textId="77777777" w:rsidR="00847893" w:rsidRDefault="00DE38E5">
      <w:pPr>
        <w:widowControl w:val="0"/>
      </w:pPr>
      <w:r>
        <w:t xml:space="preserve">  Annexe n°… relative à la présentation d’un sous-traitant ;</w:t>
      </w:r>
    </w:p>
    <w:p w14:paraId="77C9DBAF" w14:textId="77777777" w:rsidR="00847893" w:rsidRDefault="00DE38E5">
      <w:pPr>
        <w:widowControl w:val="0"/>
      </w:pPr>
      <w:r>
        <w:t xml:space="preserve">  Annexe n°… relative à la désignation et répartition des cotraitants en cas de groupement</w:t>
      </w:r>
    </w:p>
    <w:p w14:paraId="15FDB23A" w14:textId="77777777" w:rsidR="00847893" w:rsidRDefault="00DE38E5">
      <w:pPr>
        <w:widowControl w:val="0"/>
      </w:pPr>
      <w:r>
        <w:t xml:space="preserve">  Annexe n°… relative aux demandes de précisions ou de compléments sur la teneur des offres ;</w:t>
      </w:r>
    </w:p>
    <w:p w14:paraId="40AB130B" w14:textId="77777777" w:rsidR="00847893" w:rsidRDefault="00DE38E5">
      <w:pPr>
        <w:widowControl w:val="0"/>
      </w:pPr>
      <w:r>
        <w:t xml:space="preserve">  Annexe n°… relative à la mise au point du contrat ;</w:t>
      </w:r>
    </w:p>
    <w:p w14:paraId="7E065AC5" w14:textId="77777777" w:rsidR="00847893" w:rsidRDefault="00DE38E5">
      <w:pPr>
        <w:widowControl w:val="0"/>
      </w:pPr>
      <w:r>
        <w:t xml:space="preserve">  Autres annexes (A préciser) :</w:t>
      </w:r>
    </w:p>
    <w:p w14:paraId="54D5263C" w14:textId="77777777" w:rsidR="00847893" w:rsidRDefault="00DE38E5">
      <w:pPr>
        <w:pStyle w:val="Titre1"/>
      </w:pPr>
      <w:bookmarkStart w:id="10" w:name="_Toc152255360"/>
      <w:r>
        <w:br w:type="column"/>
        <w:t>Nantissement ou session de créance</w:t>
      </w:r>
      <w:r>
        <w:rPr>
          <w:rStyle w:val="Appelnotedebasdep"/>
        </w:rPr>
        <w:footnoteReference w:id="3"/>
      </w:r>
      <w:bookmarkEnd w:id="10"/>
    </w:p>
    <w:bookmarkStart w:id="11" w:name="_Hlk152598661"/>
    <w:p w14:paraId="1028B094" w14:textId="77777777" w:rsidR="00847893" w:rsidRDefault="00DE38E5">
      <w:pPr>
        <w:widowControl w:val="0"/>
      </w:pPr>
      <w:r>
        <w:fldChar w:fldCharType="begin"/>
      </w:r>
      <w: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t xml:space="preserve">  </w:t>
      </w:r>
      <w:r>
        <w:rPr>
          <w:rStyle w:val="Accentuation"/>
        </w:rPr>
        <w:t>Certificat de cessibilité établi</w:t>
      </w:r>
      <w:r>
        <w:t xml:space="preserve"> en date du ……………………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à</w:t>
      </w:r>
      <w:proofErr w:type="gramEnd"/>
      <w:r>
        <w:t xml:space="preserve"> ……………………………………</w:t>
      </w:r>
    </w:p>
    <w:p w14:paraId="040ADD02" w14:textId="77777777" w:rsidR="00847893" w:rsidRDefault="00DE38E5">
      <w:pPr>
        <w:widowControl w:val="0"/>
        <w:rPr>
          <w:rStyle w:val="Accentuation"/>
        </w:rPr>
      </w:pPr>
      <w:proofErr w:type="gramStart"/>
      <w:r>
        <w:rPr>
          <w:rStyle w:val="Accentuation"/>
        </w:rPr>
        <w:t>OU</w:t>
      </w:r>
      <w:proofErr w:type="gramEnd"/>
    </w:p>
    <w:p w14:paraId="2FCD54E4" w14:textId="77777777" w:rsidR="00847893" w:rsidRDefault="00DE38E5">
      <w:pPr>
        <w:widowControl w:val="0"/>
      </w:pPr>
      <w:r>
        <w:t xml:space="preserve">  </w:t>
      </w:r>
      <w:r>
        <w:rPr>
          <w:rStyle w:val="Accentuation"/>
        </w:rPr>
        <w:t>Copie délivrée en unique exemplaire</w:t>
      </w:r>
      <w:r>
        <w:t xml:space="preserve"> pour être remise à l’établissement de crédit en cas de cession ou de nantissement de créance de :</w:t>
      </w:r>
    </w:p>
    <w:p w14:paraId="733E8D63" w14:textId="77777777" w:rsidR="00847893" w:rsidRDefault="00DE38E5">
      <w:pPr>
        <w:widowControl w:val="0"/>
      </w:pPr>
      <w:proofErr w:type="gramStart"/>
      <w:r>
        <w:t>1  La</w:t>
      </w:r>
      <w:proofErr w:type="gramEnd"/>
      <w:r>
        <w:t xml:space="preserve"> totalité du bon de commande n°</w:t>
      </w:r>
      <w:proofErr w:type="gramStart"/>
      <w:r>
        <w:t xml:space="preserve"> ….</w:t>
      </w:r>
      <w:proofErr w:type="gramEnd"/>
      <w:r>
        <w:t xml:space="preserve">…………… </w:t>
      </w:r>
      <w:proofErr w:type="gramStart"/>
      <w:r>
        <w:t>afférent</w:t>
      </w:r>
      <w:proofErr w:type="gramEnd"/>
      <w:r>
        <w:t xml:space="preserve"> au contrat (indiquer le montant en chiffres et lettres) :</w:t>
      </w:r>
      <w:r>
        <w:tab/>
      </w:r>
      <w:r>
        <w:tab/>
      </w:r>
    </w:p>
    <w:p w14:paraId="41C2F1A5" w14:textId="77777777" w:rsidR="00847893" w:rsidRDefault="00DE38E5">
      <w:pPr>
        <w:widowControl w:val="0"/>
        <w:tabs>
          <w:tab w:val="right" w:leader="dot" w:pos="9072"/>
        </w:tabs>
      </w:pPr>
      <w:r>
        <w:tab/>
      </w:r>
    </w:p>
    <w:p w14:paraId="6EBD2952" w14:textId="77777777" w:rsidR="00847893" w:rsidRDefault="00DE38E5">
      <w:pPr>
        <w:widowControl w:val="0"/>
      </w:pPr>
      <w:r>
        <w:t>2   La partie des prestations que le titulaire n’envisage pas de confier à des sous-traitants bénéficiant du paiement direct, est évaluée à (indiquer en chiffres et en lettres) :</w:t>
      </w:r>
      <w:r>
        <w:tab/>
      </w:r>
      <w:r>
        <w:tab/>
      </w:r>
    </w:p>
    <w:p w14:paraId="69E71B95" w14:textId="77777777" w:rsidR="00847893" w:rsidRDefault="00DE38E5">
      <w:pPr>
        <w:widowControl w:val="0"/>
        <w:tabs>
          <w:tab w:val="right" w:leader="dot" w:pos="9072"/>
        </w:tabs>
      </w:pPr>
      <w:r>
        <w:tab/>
      </w:r>
    </w:p>
    <w:p w14:paraId="621A1970" w14:textId="77777777" w:rsidR="00847893" w:rsidRDefault="00DE38E5">
      <w:pPr>
        <w:widowControl w:val="0"/>
      </w:pPr>
      <w:r>
        <w:t xml:space="preserve">3   La partie des prestations évaluée à (indiquer le montant en chiffres et en lettres) : </w:t>
      </w:r>
    </w:p>
    <w:p w14:paraId="1E4ED6A0" w14:textId="77777777" w:rsidR="00847893" w:rsidRDefault="00DE38E5">
      <w:pPr>
        <w:widowControl w:val="0"/>
        <w:tabs>
          <w:tab w:val="right" w:leader="dot" w:pos="9072"/>
        </w:tabs>
      </w:pPr>
      <w:r>
        <w:tab/>
      </w:r>
    </w:p>
    <w:p w14:paraId="518C720B" w14:textId="77777777" w:rsidR="00847893" w:rsidRDefault="00DE38E5">
      <w:pPr>
        <w:widowControl w:val="0"/>
        <w:tabs>
          <w:tab w:val="right" w:leader="dot" w:pos="9072"/>
        </w:tabs>
      </w:pPr>
      <w:proofErr w:type="gramStart"/>
      <w:r>
        <w:t>et</w:t>
      </w:r>
      <w:proofErr w:type="gramEnd"/>
      <w:r>
        <w:t xml:space="preserve"> devant être exécutée par : </w:t>
      </w:r>
      <w:r>
        <w:tab/>
      </w:r>
    </w:p>
    <w:p w14:paraId="13FFF980" w14:textId="77777777" w:rsidR="00847893" w:rsidRDefault="00DE38E5">
      <w:pPr>
        <w:widowControl w:val="0"/>
        <w:tabs>
          <w:tab w:val="right" w:leader="dot" w:pos="9072"/>
        </w:tabs>
      </w:pPr>
      <w:proofErr w:type="gramStart"/>
      <w:r>
        <w:t>en</w:t>
      </w:r>
      <w:proofErr w:type="gramEnd"/>
      <w:r>
        <w:t xml:space="preserve"> qualité de :</w:t>
      </w:r>
      <w:r>
        <w:tab/>
      </w:r>
    </w:p>
    <w:p w14:paraId="5E134D62" w14:textId="77777777" w:rsidR="00847893" w:rsidRDefault="00DE38E5">
      <w:pPr>
        <w:widowControl w:val="0"/>
      </w:pPr>
      <w:r>
        <w:t xml:space="preserve">   </w:t>
      </w:r>
      <w:proofErr w:type="gramStart"/>
      <w:r>
        <w:t>titulaire</w:t>
      </w:r>
      <w:proofErr w:type="gramEnd"/>
      <w:r>
        <w:t xml:space="preserve"> seul ou membre d’un groupement d’entreprise</w:t>
      </w:r>
    </w:p>
    <w:p w14:paraId="258C970C" w14:textId="77777777" w:rsidR="00847893" w:rsidRDefault="00DE38E5">
      <w:pPr>
        <w:widowControl w:val="0"/>
      </w:pPr>
      <w:r>
        <w:t xml:space="preserve">  </w:t>
      </w:r>
      <w:proofErr w:type="gramStart"/>
      <w:r>
        <w:t>sous</w:t>
      </w:r>
      <w:proofErr w:type="gramEnd"/>
      <w:r>
        <w:t>-traitant</w:t>
      </w:r>
    </w:p>
    <w:p w14:paraId="1D8B7729" w14:textId="77777777" w:rsidR="00847893" w:rsidRDefault="00847893">
      <w:pPr>
        <w:widowControl w:val="0"/>
      </w:pPr>
    </w:p>
    <w:p w14:paraId="0A672488" w14:textId="77777777" w:rsidR="00847893" w:rsidRDefault="00DE38E5">
      <w:pPr>
        <w:widowControl w:val="0"/>
        <w:tabs>
          <w:tab w:val="center" w:pos="1985"/>
          <w:tab w:val="center" w:pos="6804"/>
        </w:tabs>
      </w:pPr>
      <w:r>
        <w:tab/>
        <w:t>A ......................................……</w:t>
      </w:r>
      <w:proofErr w:type="gramStart"/>
      <w:r>
        <w:t>…….</w:t>
      </w:r>
      <w:proofErr w:type="gramEnd"/>
      <w:r>
        <w:t xml:space="preserve">.            </w:t>
      </w:r>
      <w:r>
        <w:tab/>
      </w:r>
      <w:proofErr w:type="gramStart"/>
      <w:r>
        <w:t>le</w:t>
      </w:r>
      <w:proofErr w:type="gramEnd"/>
      <w:r>
        <w:t xml:space="preserve"> ………………………</w:t>
      </w:r>
      <w:proofErr w:type="gramStart"/>
      <w:r>
        <w:t>…….</w:t>
      </w:r>
      <w:proofErr w:type="gramEnd"/>
      <w:r>
        <w:t xml:space="preserve">. </w:t>
      </w:r>
    </w:p>
    <w:p w14:paraId="31F13792" w14:textId="77777777" w:rsidR="00847893" w:rsidRDefault="00DE38E5">
      <w:pPr>
        <w:widowControl w:val="0"/>
        <w:tabs>
          <w:tab w:val="center" w:pos="1985"/>
          <w:tab w:val="center" w:pos="6804"/>
        </w:tabs>
      </w:pPr>
      <w:r>
        <w:tab/>
        <w:t>Signature</w:t>
      </w:r>
      <w:r>
        <w:rPr>
          <w:rStyle w:val="Appelnotedebasdep"/>
        </w:rPr>
        <w:footnoteReference w:id="4"/>
      </w:r>
    </w:p>
    <w:p w14:paraId="0DED9E6E" w14:textId="77777777" w:rsidR="00847893" w:rsidRDefault="00847893">
      <w:pPr>
        <w:widowControl w:val="0"/>
      </w:pPr>
    </w:p>
    <w:p w14:paraId="6FE392E3" w14:textId="77777777" w:rsidR="00847893" w:rsidRDefault="00847893">
      <w:pPr>
        <w:widowControl w:val="0"/>
      </w:pPr>
    </w:p>
    <w:p w14:paraId="0886FFC3" w14:textId="77777777" w:rsidR="00847893" w:rsidRDefault="00DE38E5">
      <w:pPr>
        <w:widowControl w:val="0"/>
        <w:tabs>
          <w:tab w:val="left" w:pos="2340"/>
        </w:tabs>
      </w:pPr>
      <w:r>
        <w:tab/>
      </w:r>
    </w:p>
    <w:sectPr w:rsidR="00847893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80E21" w14:textId="77777777" w:rsidR="00BD6DB4" w:rsidRDefault="00BD6DB4">
      <w:r>
        <w:separator/>
      </w:r>
    </w:p>
  </w:endnote>
  <w:endnote w:type="continuationSeparator" w:id="0">
    <w:p w14:paraId="0A01C6A5" w14:textId="77777777" w:rsidR="00BD6DB4" w:rsidRDefault="00BD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3A47D" w14:textId="77777777" w:rsidR="00847893" w:rsidRDefault="00DE38E5">
    <w:pPr>
      <w:pStyle w:val="Pieddepage"/>
      <w:tabs>
        <w:tab w:val="clear" w:pos="4536"/>
        <w:tab w:val="center" w:pos="6237"/>
      </w:tabs>
    </w:pPr>
    <w:r>
      <w:rPr>
        <w:rFonts w:ascii="Calibri" w:eastAsia="Calibri" w:hAnsi="Calibri" w:cs="Calibri"/>
        <w:color w:val="4472C4"/>
        <w:sz w:val="20"/>
      </w:rPr>
      <w:t>Sciences Po Lyon – Projet d’extension des locaux Vie Etudiante</w:t>
    </w:r>
    <w:r>
      <w:rPr>
        <w:rStyle w:val="Numrodepage"/>
        <w:color w:val="4472C4" w:themeColor="accent1"/>
        <w:sz w:val="20"/>
      </w:rPr>
      <w:tab/>
    </w:r>
    <w:r>
      <w:rPr>
        <w:rStyle w:val="Numrodepage"/>
        <w:color w:val="4472C4" w:themeColor="accent1"/>
        <w:sz w:val="20"/>
      </w:rPr>
      <w:tab/>
      <w:t xml:space="preserve">Page </w:t>
    </w:r>
    <w:r>
      <w:rPr>
        <w:rStyle w:val="Numrodepage"/>
        <w:color w:val="4472C4" w:themeColor="accent1"/>
        <w:sz w:val="20"/>
      </w:rPr>
      <w:fldChar w:fldCharType="begin"/>
    </w:r>
    <w:r>
      <w:rPr>
        <w:rStyle w:val="Numrodepage"/>
        <w:color w:val="4472C4" w:themeColor="accent1"/>
        <w:sz w:val="20"/>
      </w:rPr>
      <w:instrText xml:space="preserve"> PAGE </w:instrText>
    </w:r>
    <w:r>
      <w:rPr>
        <w:rStyle w:val="Numrodepage"/>
        <w:color w:val="4472C4" w:themeColor="accent1"/>
        <w:sz w:val="20"/>
      </w:rPr>
      <w:fldChar w:fldCharType="separate"/>
    </w:r>
    <w:r>
      <w:rPr>
        <w:rStyle w:val="Numrodepage"/>
        <w:color w:val="4472C4" w:themeColor="accent1"/>
        <w:sz w:val="20"/>
      </w:rPr>
      <w:t>1</w:t>
    </w:r>
    <w:r>
      <w:rPr>
        <w:rStyle w:val="Numrodepage"/>
        <w:color w:val="4472C4" w:themeColor="accent1"/>
        <w:sz w:val="20"/>
      </w:rPr>
      <w:fldChar w:fldCharType="end"/>
    </w:r>
    <w:r>
      <w:rPr>
        <w:rStyle w:val="Numrodepage"/>
        <w:color w:val="4472C4" w:themeColor="accent1"/>
        <w:sz w:val="20"/>
      </w:rPr>
      <w:t xml:space="preserve"> sur </w:t>
    </w:r>
    <w:r>
      <w:rPr>
        <w:rStyle w:val="Numrodepage"/>
        <w:color w:val="4472C4" w:themeColor="accent1"/>
        <w:sz w:val="20"/>
      </w:rPr>
      <w:fldChar w:fldCharType="begin"/>
    </w:r>
    <w:r>
      <w:rPr>
        <w:rStyle w:val="Numrodepage"/>
        <w:color w:val="4472C4" w:themeColor="accent1"/>
        <w:sz w:val="20"/>
      </w:rPr>
      <w:instrText xml:space="preserve"> NUMPAGES </w:instrText>
    </w:r>
    <w:r>
      <w:rPr>
        <w:rStyle w:val="Numrodepage"/>
        <w:color w:val="4472C4" w:themeColor="accent1"/>
        <w:sz w:val="20"/>
      </w:rPr>
      <w:fldChar w:fldCharType="separate"/>
    </w:r>
    <w:r>
      <w:rPr>
        <w:rStyle w:val="Numrodepage"/>
        <w:color w:val="4472C4" w:themeColor="accent1"/>
        <w:sz w:val="20"/>
      </w:rPr>
      <w:t>42</w:t>
    </w:r>
    <w:r>
      <w:rPr>
        <w:rStyle w:val="Numrodepage"/>
        <w:color w:val="4472C4" w:themeColor="accent1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C1903" w14:textId="77777777" w:rsidR="00BD6DB4" w:rsidRDefault="00BD6DB4">
      <w:r>
        <w:separator/>
      </w:r>
    </w:p>
  </w:footnote>
  <w:footnote w:type="continuationSeparator" w:id="0">
    <w:p w14:paraId="2F28F257" w14:textId="77777777" w:rsidR="00BD6DB4" w:rsidRDefault="00BD6DB4">
      <w:r>
        <w:continuationSeparator/>
      </w:r>
    </w:p>
  </w:footnote>
  <w:footnote w:id="1">
    <w:p w14:paraId="6889771B" w14:textId="77777777" w:rsidR="00847893" w:rsidRDefault="00DE38E5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2">
    <w:p w14:paraId="7CAB3806" w14:textId="77777777" w:rsidR="00847893" w:rsidRDefault="00DE38E5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3">
    <w:p w14:paraId="4F9129A0" w14:textId="77777777" w:rsidR="00847893" w:rsidRDefault="00DE38E5">
      <w:pPr>
        <w:pStyle w:val="Notedebasdepage"/>
      </w:pPr>
      <w:r>
        <w:rPr>
          <w:rStyle w:val="Appelnotedebasdep"/>
        </w:rPr>
        <w:footnoteRef/>
      </w:r>
      <w:r>
        <w:t xml:space="preserve"> Cochez la case qui correspond à votre choix, soit certification de cessibilité soit copie délivrée en unique exemplaire</w:t>
      </w:r>
    </w:p>
  </w:footnote>
  <w:footnote w:id="4">
    <w:p w14:paraId="0EF6CB40" w14:textId="77777777" w:rsidR="00847893" w:rsidRDefault="00DE38E5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F92A4" w14:textId="77777777" w:rsidR="00847893" w:rsidRDefault="00DE38E5">
    <w:pPr>
      <w:pStyle w:val="En-tte"/>
      <w:rPr>
        <w:rStyle w:val="Numrodepage"/>
        <w:color w:val="4472C4" w:themeColor="accent1"/>
        <w:sz w:val="20"/>
      </w:rPr>
    </w:pPr>
    <w:r>
      <w:rPr>
        <w:rStyle w:val="Numrodepage"/>
        <w:color w:val="4472C4" w:themeColor="accent1"/>
        <w:sz w:val="20"/>
      </w:rPr>
      <w:t>Marché de maîtrise d’œuvre</w:t>
    </w:r>
    <w:r>
      <w:rPr>
        <w:rStyle w:val="Numrodepage"/>
        <w:color w:val="4472C4" w:themeColor="accent1"/>
        <w:sz w:val="20"/>
      </w:rPr>
      <w:tab/>
    </w:r>
    <w:r>
      <w:rPr>
        <w:rStyle w:val="Numrodepage"/>
        <w:color w:val="4472C4" w:themeColor="accent1"/>
        <w:sz w:val="20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53FB0"/>
    <w:multiLevelType w:val="multilevel"/>
    <w:tmpl w:val="CBA87DA8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D32A2"/>
    <w:multiLevelType w:val="multilevel"/>
    <w:tmpl w:val="DC38FB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92EDB"/>
    <w:multiLevelType w:val="multilevel"/>
    <w:tmpl w:val="F9200C64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E0384"/>
    <w:multiLevelType w:val="multilevel"/>
    <w:tmpl w:val="EF9E369E"/>
    <w:lvl w:ilvl="0">
      <w:start w:val="7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709AB"/>
    <w:multiLevelType w:val="multilevel"/>
    <w:tmpl w:val="3B9E7B0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27BF8"/>
    <w:multiLevelType w:val="multilevel"/>
    <w:tmpl w:val="7AD8315E"/>
    <w:lvl w:ilvl="0">
      <w:start w:val="1"/>
      <w:numFmt w:val="decimal"/>
      <w:pStyle w:val="Titre1"/>
      <w:lvlText w:val="Article %1."/>
      <w:lvlJc w:val="left"/>
      <w:pPr>
        <w:ind w:left="9363" w:hanging="432"/>
      </w:pPr>
      <w:rPr>
        <w:rFonts w:hint="default"/>
        <w:sz w:val="32"/>
        <w:szCs w:val="36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C343E05"/>
    <w:multiLevelType w:val="multilevel"/>
    <w:tmpl w:val="16D417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93DA8"/>
    <w:multiLevelType w:val="multilevel"/>
    <w:tmpl w:val="ED882784"/>
    <w:lvl w:ilvl="0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11CC1"/>
    <w:multiLevelType w:val="multilevel"/>
    <w:tmpl w:val="9E9AE8E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7"/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66780"/>
    <w:multiLevelType w:val="multilevel"/>
    <w:tmpl w:val="B9F44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B452E"/>
    <w:multiLevelType w:val="multilevel"/>
    <w:tmpl w:val="B2F86FB0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36513"/>
    <w:multiLevelType w:val="multilevel"/>
    <w:tmpl w:val="5AEA479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F5619"/>
    <w:multiLevelType w:val="multilevel"/>
    <w:tmpl w:val="7D00D3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C1AC0"/>
    <w:multiLevelType w:val="multilevel"/>
    <w:tmpl w:val="85349744"/>
    <w:lvl w:ilvl="0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>
      <w:numFmt w:val="bullet"/>
      <w:lvlText w:val=""/>
      <w:lvlJc w:val="left"/>
      <w:pPr>
        <w:ind w:left="1785" w:hanging="705"/>
      </w:pPr>
      <w:rPr>
        <w:rFonts w:ascii="Symbol" w:eastAsiaTheme="minorHAnsi" w:hAnsi="Symbol" w:cstheme="minorBid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030AE"/>
    <w:multiLevelType w:val="multilevel"/>
    <w:tmpl w:val="B518EB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31EB0"/>
    <w:multiLevelType w:val="multilevel"/>
    <w:tmpl w:val="61CEA880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B1867"/>
    <w:multiLevelType w:val="multilevel"/>
    <w:tmpl w:val="5E6E09B8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85A43"/>
    <w:multiLevelType w:val="multilevel"/>
    <w:tmpl w:val="36F6EA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237DA"/>
    <w:multiLevelType w:val="multilevel"/>
    <w:tmpl w:val="E418F664"/>
    <w:lvl w:ilvl="0">
      <w:start w:val="7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>
      <w:start w:val="7"/>
      <w:numFmt w:val="bullet"/>
      <w:lvlText w:val=""/>
      <w:lvlJc w:val="left"/>
      <w:pPr>
        <w:ind w:left="1785" w:hanging="705"/>
      </w:pPr>
      <w:rPr>
        <w:rFonts w:ascii="Symbol" w:eastAsiaTheme="minorHAnsi" w:hAnsi="Symbol" w:cstheme="minorBid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A14ED"/>
    <w:multiLevelType w:val="multilevel"/>
    <w:tmpl w:val="C9F2DD34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05388"/>
    <w:multiLevelType w:val="multilevel"/>
    <w:tmpl w:val="71E022DA"/>
    <w:lvl w:ilvl="0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05BAC"/>
    <w:multiLevelType w:val="multilevel"/>
    <w:tmpl w:val="7C06609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E7056"/>
    <w:multiLevelType w:val="multilevel"/>
    <w:tmpl w:val="87C8A8C4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6B0F51"/>
    <w:multiLevelType w:val="multilevel"/>
    <w:tmpl w:val="7E5AC80A"/>
    <w:lvl w:ilvl="0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46D08"/>
    <w:multiLevelType w:val="multilevel"/>
    <w:tmpl w:val="97D68AD2"/>
    <w:lvl w:ilvl="0">
      <w:numFmt w:val="bullet"/>
      <w:lvlText w:val="–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259EF"/>
    <w:multiLevelType w:val="multilevel"/>
    <w:tmpl w:val="28D0F61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37686"/>
    <w:multiLevelType w:val="multilevel"/>
    <w:tmpl w:val="CD1AFB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855F7"/>
    <w:multiLevelType w:val="multilevel"/>
    <w:tmpl w:val="8478835C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7E55B2"/>
    <w:multiLevelType w:val="multilevel"/>
    <w:tmpl w:val="F0629D1A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7C1EF6"/>
    <w:multiLevelType w:val="multilevel"/>
    <w:tmpl w:val="DDE2DFD4"/>
    <w:lvl w:ilvl="0">
      <w:start w:val="1"/>
      <w:numFmt w:val="upperRoman"/>
      <w:pStyle w:val="Titre"/>
      <w:lvlText w:val="CHAPITRE 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0"/>
        <w:szCs w:val="0"/>
        <w:u w:val="none"/>
        <w:shd w:val="clear" w:color="000000" w:fill="000000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1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B2855"/>
    <w:multiLevelType w:val="multilevel"/>
    <w:tmpl w:val="00D2BFB6"/>
    <w:lvl w:ilvl="0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D78E3"/>
    <w:multiLevelType w:val="multilevel"/>
    <w:tmpl w:val="8624BAE4"/>
    <w:lvl w:ilvl="0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E0909"/>
    <w:multiLevelType w:val="multilevel"/>
    <w:tmpl w:val="C7BC147E"/>
    <w:lvl w:ilvl="0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5304A"/>
    <w:multiLevelType w:val="multilevel"/>
    <w:tmpl w:val="95D8210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CD4D04"/>
    <w:multiLevelType w:val="multilevel"/>
    <w:tmpl w:val="4FBC337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37321"/>
    <w:multiLevelType w:val="multilevel"/>
    <w:tmpl w:val="68E468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CE3"/>
    <w:multiLevelType w:val="multilevel"/>
    <w:tmpl w:val="34ECCD9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A26182"/>
    <w:multiLevelType w:val="multilevel"/>
    <w:tmpl w:val="D67022BA"/>
    <w:lvl w:ilvl="0">
      <w:start w:val="6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05993938">
    <w:abstractNumId w:val="5"/>
  </w:num>
  <w:num w:numId="2" w16cid:durableId="1250039100">
    <w:abstractNumId w:val="29"/>
  </w:num>
  <w:num w:numId="3" w16cid:durableId="1483429217">
    <w:abstractNumId w:val="0"/>
  </w:num>
  <w:num w:numId="4" w16cid:durableId="1147630631">
    <w:abstractNumId w:val="28"/>
  </w:num>
  <w:num w:numId="5" w16cid:durableId="126093925">
    <w:abstractNumId w:val="24"/>
  </w:num>
  <w:num w:numId="6" w16cid:durableId="897401673">
    <w:abstractNumId w:val="15"/>
  </w:num>
  <w:num w:numId="7" w16cid:durableId="1440368845">
    <w:abstractNumId w:val="12"/>
  </w:num>
  <w:num w:numId="8" w16cid:durableId="998532264">
    <w:abstractNumId w:val="9"/>
  </w:num>
  <w:num w:numId="9" w16cid:durableId="878008614">
    <w:abstractNumId w:val="17"/>
  </w:num>
  <w:num w:numId="10" w16cid:durableId="1325089662">
    <w:abstractNumId w:val="1"/>
  </w:num>
  <w:num w:numId="11" w16cid:durableId="331567657">
    <w:abstractNumId w:val="10"/>
  </w:num>
  <w:num w:numId="12" w16cid:durableId="1007824653">
    <w:abstractNumId w:val="3"/>
  </w:num>
  <w:num w:numId="13" w16cid:durableId="1685787871">
    <w:abstractNumId w:val="18"/>
  </w:num>
  <w:num w:numId="14" w16cid:durableId="1393189206">
    <w:abstractNumId w:val="2"/>
  </w:num>
  <w:num w:numId="15" w16cid:durableId="1263100884">
    <w:abstractNumId w:val="16"/>
  </w:num>
  <w:num w:numId="16" w16cid:durableId="1241255249">
    <w:abstractNumId w:val="8"/>
  </w:num>
  <w:num w:numId="17" w16cid:durableId="1308589851">
    <w:abstractNumId w:val="34"/>
  </w:num>
  <w:num w:numId="18" w16cid:durableId="2059818691">
    <w:abstractNumId w:val="35"/>
  </w:num>
  <w:num w:numId="19" w16cid:durableId="1481146042">
    <w:abstractNumId w:val="11"/>
  </w:num>
  <w:num w:numId="20" w16cid:durableId="1765766796">
    <w:abstractNumId w:val="26"/>
  </w:num>
  <w:num w:numId="21" w16cid:durableId="976374044">
    <w:abstractNumId w:val="19"/>
  </w:num>
  <w:num w:numId="22" w16cid:durableId="2032952348">
    <w:abstractNumId w:val="27"/>
  </w:num>
  <w:num w:numId="23" w16cid:durableId="363677676">
    <w:abstractNumId w:val="22"/>
  </w:num>
  <w:num w:numId="24" w16cid:durableId="1695692280">
    <w:abstractNumId w:val="14"/>
  </w:num>
  <w:num w:numId="25" w16cid:durableId="854150589">
    <w:abstractNumId w:val="33"/>
  </w:num>
  <w:num w:numId="26" w16cid:durableId="165678746">
    <w:abstractNumId w:val="36"/>
  </w:num>
  <w:num w:numId="27" w16cid:durableId="222831267">
    <w:abstractNumId w:val="21"/>
  </w:num>
  <w:num w:numId="28" w16cid:durableId="1553153158">
    <w:abstractNumId w:val="25"/>
  </w:num>
  <w:num w:numId="29" w16cid:durableId="536505194">
    <w:abstractNumId w:val="4"/>
  </w:num>
  <w:num w:numId="30" w16cid:durableId="618412734">
    <w:abstractNumId w:val="32"/>
  </w:num>
  <w:num w:numId="31" w16cid:durableId="225651226">
    <w:abstractNumId w:val="6"/>
  </w:num>
  <w:num w:numId="32" w16cid:durableId="118032674">
    <w:abstractNumId w:val="13"/>
  </w:num>
  <w:num w:numId="33" w16cid:durableId="732698720">
    <w:abstractNumId w:val="31"/>
  </w:num>
  <w:num w:numId="34" w16cid:durableId="313682179">
    <w:abstractNumId w:val="20"/>
  </w:num>
  <w:num w:numId="35" w16cid:durableId="748770175">
    <w:abstractNumId w:val="23"/>
  </w:num>
  <w:num w:numId="36" w16cid:durableId="497118653">
    <w:abstractNumId w:val="7"/>
  </w:num>
  <w:num w:numId="37" w16cid:durableId="1455908663">
    <w:abstractNumId w:val="30"/>
  </w:num>
  <w:num w:numId="38" w16cid:durableId="21445010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893"/>
    <w:rsid w:val="000E1934"/>
    <w:rsid w:val="000F0113"/>
    <w:rsid w:val="001114E1"/>
    <w:rsid w:val="001351C8"/>
    <w:rsid w:val="001F5E94"/>
    <w:rsid w:val="00336387"/>
    <w:rsid w:val="00352D4F"/>
    <w:rsid w:val="004A0C68"/>
    <w:rsid w:val="004E54D8"/>
    <w:rsid w:val="00607AD4"/>
    <w:rsid w:val="006569FA"/>
    <w:rsid w:val="006C1BF5"/>
    <w:rsid w:val="006E3166"/>
    <w:rsid w:val="006E595E"/>
    <w:rsid w:val="007473F4"/>
    <w:rsid w:val="00847893"/>
    <w:rsid w:val="009F7C9E"/>
    <w:rsid w:val="00A039C2"/>
    <w:rsid w:val="00B712A9"/>
    <w:rsid w:val="00BA06AF"/>
    <w:rsid w:val="00BA5483"/>
    <w:rsid w:val="00BD6DB4"/>
    <w:rsid w:val="00C47D6A"/>
    <w:rsid w:val="00DE38E5"/>
    <w:rsid w:val="00EF31EB"/>
    <w:rsid w:val="00F07148"/>
    <w:rsid w:val="00F53AE6"/>
    <w:rsid w:val="00F6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41E7"/>
  <w15:docId w15:val="{2E2277EA-FD3A-4309-B481-F276CE09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pPr>
      <w:widowControl w:val="0"/>
      <w:numPr>
        <w:numId w:val="1"/>
      </w:numPr>
      <w:spacing w:before="240" w:after="120"/>
      <w:ind w:left="0" w:firstLine="0"/>
      <w:jc w:val="left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after="80"/>
      <w:ind w:left="709" w:hanging="709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80" w:after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  <w:jc w:val="both"/>
    </w:pPr>
  </w:style>
  <w:style w:type="paragraph" w:styleId="Titre">
    <w:name w:val="Title"/>
    <w:basedOn w:val="Normal"/>
    <w:link w:val="TitreCar"/>
    <w:qFormat/>
    <w:pPr>
      <w:keepNext/>
      <w:keepLines/>
      <w:numPr>
        <w:numId w:val="2"/>
      </w:numPr>
      <w:ind w:left="0" w:firstLine="0"/>
      <w:jc w:val="left"/>
    </w:pPr>
    <w:rPr>
      <w:rFonts w:eastAsia="Times New Roman" w:cstheme="minorHAnsi"/>
      <w:b/>
      <w:caps/>
      <w:color w:val="2F5496" w:themeColor="accent1" w:themeShade="BF"/>
      <w:sz w:val="36"/>
      <w:lang w:eastAsia="fr-FR"/>
    </w:rPr>
  </w:style>
  <w:style w:type="character" w:customStyle="1" w:styleId="TitreCar">
    <w:name w:val="Titre Car"/>
    <w:basedOn w:val="Policepardfaut"/>
    <w:link w:val="Titre"/>
    <w:rPr>
      <w:rFonts w:eastAsia="Times New Roman" w:cstheme="minorHAnsi"/>
      <w:b/>
      <w:caps/>
      <w:color w:val="2F5496" w:themeColor="accent1" w:themeShade="BF"/>
      <w:sz w:val="36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nhideWhenUsed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Numrodepage">
    <w:name w:val="page number"/>
    <w:basedOn w:val="Policepardfaut"/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inorEastAsia"/>
      <w:color w:val="5A5A5A" w:themeColor="text1" w:themeTint="A5"/>
      <w:spacing w:val="15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numPr>
        <w:numId w:val="0"/>
      </w:numPr>
      <w:spacing w:after="0"/>
      <w:outlineLvl w:val="9"/>
    </w:pPr>
    <w:rPr>
      <w:b w:val="0"/>
      <w:caps/>
      <w:lang w:eastAsia="fr-FR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character" w:styleId="Accentuation">
    <w:name w:val="Emphasis"/>
    <w:basedOn w:val="Policepardfaut"/>
    <w:uiPriority w:val="20"/>
    <w:qFormat/>
    <w:rPr>
      <w:b/>
      <w:iCs/>
    </w:r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b/>
      <w:iCs/>
      <w:caps/>
      <w:color w:val="4472C4" w:themeColor="accent1"/>
      <w:sz w:val="36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b/>
      <w:iCs/>
      <w:caps/>
      <w:color w:val="4472C4" w:themeColor="accent1"/>
      <w:sz w:val="36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paragraph" w:styleId="Corpsdetexte">
    <w:name w:val="Body Text"/>
    <w:basedOn w:val="Normal"/>
    <w:link w:val="CorpsdetexteCar"/>
    <w:uiPriority w:val="1"/>
    <w:qFormat/>
    <w:pPr>
      <w:widowControl w:val="0"/>
      <w:spacing w:after="0"/>
      <w:ind w:left="818"/>
      <w:jc w:val="left"/>
    </w:pPr>
    <w:rPr>
      <w:rFonts w:ascii="Microsoft Sans Serif" w:eastAsia="Times New Roman" w:hAnsi="Microsoft Sans Serif" w:cs="Microsoft Sans Serif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Microsoft Sans Serif" w:eastAsia="Times New Roman" w:hAnsi="Microsoft Sans Serif" w:cs="Microsoft Sans Serif"/>
      <w:sz w:val="20"/>
      <w:szCs w:val="20"/>
      <w:lang w:eastAsia="fr-FR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/>
      <w:ind w:left="2"/>
      <w:jc w:val="left"/>
    </w:pPr>
    <w:rPr>
      <w:rFonts w:ascii="Microsoft Sans Serif" w:eastAsia="Times New Roman" w:hAnsi="Microsoft Sans Serif" w:cs="Microsoft Sans Serif"/>
      <w:sz w:val="24"/>
      <w:szCs w:val="24"/>
      <w:lang w:eastAsia="fr-FR"/>
    </w:rPr>
  </w:style>
  <w:style w:type="table" w:styleId="Tableausimple1">
    <w:name w:val="Plain Table 1"/>
    <w:basedOn w:val="TableauNormal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3">
    <w:name w:val="Plain Table 3"/>
    <w:basedOn w:val="TableauNormal"/>
    <w:uiPriority w:val="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Rvision">
    <w:name w:val="Revision"/>
    <w:hidden/>
    <w:uiPriority w:val="99"/>
    <w:semiHidden/>
    <w:pPr>
      <w:spacing w:after="0" w:line="240" w:lineRule="auto"/>
    </w:p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spacing w:after="0"/>
      <w:ind w:firstLine="284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4" Type="http://schemas.openxmlformats.org/officeDocument/2006/relationships/settings" Target="settings.xml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4C550-D96C-4EBD-AB40-21765491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2101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Lyon</Company>
  <LinksUpToDate>false</LinksUpToDate>
  <CharactersWithSpaces>13634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Bonnin</dc:creator>
  <cp:keywords/>
  <dc:description/>
  <cp:lastModifiedBy>Daniela Olvera-Sanchez</cp:lastModifiedBy>
  <cp:revision>2</cp:revision>
  <dcterms:created xsi:type="dcterms:W3CDTF">2026-01-29T14:07:00Z</dcterms:created>
  <dcterms:modified xsi:type="dcterms:W3CDTF">2026-01-29T14:07:00Z</dcterms:modified>
</cp:coreProperties>
</file>